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F49DA" w14:textId="637EF685" w:rsidR="001C534E" w:rsidRDefault="00165DD8" w:rsidP="0039069B">
      <w:pPr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IN ARRIVO</w:t>
      </w:r>
      <w:r w:rsidR="00451379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="0039069B" w:rsidRPr="0054753F">
        <w:rPr>
          <w:rFonts w:ascii="Times New Roman" w:hAnsi="Times New Roman"/>
          <w:b/>
          <w:sz w:val="28"/>
          <w:szCs w:val="28"/>
          <w:lang w:val="it-IT"/>
        </w:rPr>
        <w:t xml:space="preserve">L’AGGIORNAMENTO </w:t>
      </w:r>
      <w:r w:rsidR="005B41AB" w:rsidRPr="0054753F">
        <w:rPr>
          <w:rFonts w:ascii="Times New Roman" w:hAnsi="Times New Roman"/>
          <w:b/>
          <w:sz w:val="28"/>
          <w:szCs w:val="28"/>
          <w:lang w:val="it-IT"/>
        </w:rPr>
        <w:t xml:space="preserve">AD </w:t>
      </w:r>
      <w:r w:rsidR="00853A37" w:rsidRPr="0054753F">
        <w:rPr>
          <w:rFonts w:ascii="Times New Roman" w:hAnsi="Times New Roman"/>
          <w:b/>
          <w:sz w:val="28"/>
          <w:szCs w:val="28"/>
          <w:lang w:val="it-IT"/>
        </w:rPr>
        <w:t>ANDROID</w:t>
      </w:r>
      <w:r w:rsidR="003548A0" w:rsidRPr="0054753F">
        <w:rPr>
          <w:rFonts w:ascii="Times New Roman" w:hAnsi="Times New Roman"/>
          <w:b/>
          <w:sz w:val="28"/>
          <w:szCs w:val="28"/>
          <w:vertAlign w:val="superscript"/>
          <w:lang w:val="it-IT"/>
        </w:rPr>
        <w:t>TM</w:t>
      </w:r>
      <w:r w:rsidR="00853A37" w:rsidRPr="0054753F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="00451379">
        <w:rPr>
          <w:rFonts w:ascii="Times New Roman" w:hAnsi="Times New Roman"/>
          <w:b/>
          <w:sz w:val="28"/>
          <w:szCs w:val="28"/>
          <w:lang w:val="it-IT"/>
        </w:rPr>
        <w:t>10</w:t>
      </w:r>
      <w:r>
        <w:rPr>
          <w:rFonts w:ascii="Times New Roman" w:hAnsi="Times New Roman"/>
          <w:b/>
          <w:sz w:val="28"/>
          <w:szCs w:val="28"/>
          <w:lang w:val="it-IT"/>
        </w:rPr>
        <w:t xml:space="preserve"> PER GLI SMARTPHONE LG</w:t>
      </w:r>
    </w:p>
    <w:p w14:paraId="46038628" w14:textId="77777777" w:rsidR="00D211BB" w:rsidRDefault="00D211BB" w:rsidP="004C68F7">
      <w:pPr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14:paraId="4309CA6E" w14:textId="77777777" w:rsidR="00451379" w:rsidRDefault="00451379" w:rsidP="00D211BB">
      <w:pPr>
        <w:jc w:val="center"/>
        <w:rPr>
          <w:rFonts w:ascii="Times New Roman" w:eastAsia="Times New Roman" w:hAnsi="Times New Roman"/>
          <w:bCs/>
          <w:i/>
          <w:color w:val="000000"/>
          <w:lang w:val="it-IT"/>
        </w:rPr>
      </w:pPr>
      <w:r>
        <w:rPr>
          <w:rFonts w:ascii="Times New Roman" w:eastAsia="Times New Roman" w:hAnsi="Times New Roman"/>
          <w:bCs/>
          <w:i/>
          <w:color w:val="000000"/>
          <w:lang w:val="it-IT"/>
        </w:rPr>
        <w:t>A partire da febbraio f</w:t>
      </w:r>
      <w:r w:rsidR="00040B81">
        <w:rPr>
          <w:rFonts w:ascii="Times New Roman" w:eastAsia="Times New Roman" w:hAnsi="Times New Roman"/>
          <w:bCs/>
          <w:i/>
          <w:color w:val="000000"/>
          <w:lang w:val="it-IT"/>
        </w:rPr>
        <w:t xml:space="preserve">unzionalità aggiornate </w:t>
      </w:r>
      <w:r>
        <w:rPr>
          <w:rFonts w:ascii="Times New Roman" w:eastAsia="Times New Roman" w:hAnsi="Times New Roman"/>
          <w:bCs/>
          <w:i/>
          <w:color w:val="000000"/>
          <w:lang w:val="it-IT"/>
        </w:rPr>
        <w:t xml:space="preserve">sugli smartphone </w:t>
      </w:r>
    </w:p>
    <w:p w14:paraId="1E810A98" w14:textId="09B82541" w:rsidR="00684235" w:rsidRPr="00451379" w:rsidRDefault="00451379" w:rsidP="00D211BB">
      <w:pPr>
        <w:jc w:val="center"/>
        <w:rPr>
          <w:rFonts w:ascii="Times New Roman" w:eastAsia="Times New Roman" w:hAnsi="Times New Roman"/>
          <w:bCs/>
          <w:i/>
          <w:color w:val="000000"/>
        </w:rPr>
      </w:pPr>
      <w:r w:rsidRPr="00451379">
        <w:rPr>
          <w:rFonts w:ascii="Times New Roman" w:eastAsia="Times New Roman" w:hAnsi="Times New Roman"/>
          <w:bCs/>
          <w:color w:val="000000" w:themeColor="text1"/>
        </w:rPr>
        <w:t>LG V50, G8X, G8S,</w:t>
      </w:r>
      <w:r w:rsidR="00165DD8">
        <w:rPr>
          <w:rFonts w:ascii="Times New Roman" w:eastAsia="Times New Roman" w:hAnsi="Times New Roman"/>
          <w:bCs/>
          <w:color w:val="000000" w:themeColor="text1"/>
        </w:rPr>
        <w:t xml:space="preserve"> V40, G7, K50S, K40S, Q60 e K50</w:t>
      </w:r>
    </w:p>
    <w:p w14:paraId="60313DD3" w14:textId="77777777" w:rsidR="004C68F7" w:rsidRPr="00451379" w:rsidRDefault="004C68F7" w:rsidP="00602832">
      <w:pPr>
        <w:rPr>
          <w:rFonts w:ascii="Times New Roman" w:hAnsi="Times New Roman"/>
          <w:color w:val="0070C0"/>
          <w:sz w:val="36"/>
          <w:szCs w:val="36"/>
        </w:rPr>
      </w:pPr>
    </w:p>
    <w:p w14:paraId="09159CD2" w14:textId="384F974F" w:rsidR="0076624D" w:rsidRDefault="008169FF" w:rsidP="005B26F1">
      <w:pPr>
        <w:spacing w:line="360" w:lineRule="auto"/>
        <w:jc w:val="both"/>
        <w:rPr>
          <w:rFonts w:ascii="Times New Roman" w:eastAsia="Times New Roman" w:hAnsi="Times New Roman"/>
          <w:bCs/>
          <w:color w:val="000000" w:themeColor="text1"/>
          <w:lang w:val="it-IT"/>
        </w:rPr>
      </w:pPr>
      <w:r w:rsidRPr="008169FF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Milano, </w:t>
      </w:r>
      <w:r w:rsidR="00E5650E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23 </w:t>
      </w:r>
      <w:r w:rsidR="006E4C26">
        <w:rPr>
          <w:rFonts w:ascii="Times New Roman" w:eastAsia="Times New Roman" w:hAnsi="Times New Roman"/>
          <w:bCs/>
          <w:color w:val="000000" w:themeColor="text1"/>
          <w:lang w:val="it-IT"/>
        </w:rPr>
        <w:t>gennaio</w:t>
      </w:r>
      <w:r w:rsidRPr="008169FF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 2019 – LG Electronics Italia (LG) annuncia la prossima disponibilità dell’aggiornamento ad Android</w:t>
      </w:r>
      <w:r w:rsidRPr="00806D23">
        <w:rPr>
          <w:rFonts w:ascii="Times New Roman" w:eastAsia="Times New Roman" w:hAnsi="Times New Roman"/>
          <w:bCs/>
          <w:color w:val="000000" w:themeColor="text1"/>
          <w:vertAlign w:val="superscript"/>
          <w:lang w:val="it-IT"/>
        </w:rPr>
        <w:t>TM</w:t>
      </w:r>
      <w:r w:rsidRPr="008169FF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 </w:t>
      </w:r>
      <w:r w:rsidR="006E4C26">
        <w:rPr>
          <w:rFonts w:ascii="Times New Roman" w:eastAsia="Times New Roman" w:hAnsi="Times New Roman"/>
          <w:bCs/>
          <w:color w:val="000000" w:themeColor="text1"/>
          <w:lang w:val="it-IT"/>
        </w:rPr>
        <w:t>10</w:t>
      </w:r>
      <w:r w:rsidRPr="008169FF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 per LG</w:t>
      </w:r>
      <w:r w:rsidR="002B5CD1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 </w:t>
      </w:r>
      <w:r w:rsidR="00165DD8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V40, </w:t>
      </w:r>
      <w:r w:rsidR="006E4C26">
        <w:rPr>
          <w:rFonts w:ascii="Times New Roman" w:eastAsia="Times New Roman" w:hAnsi="Times New Roman"/>
          <w:bCs/>
          <w:color w:val="000000" w:themeColor="text1"/>
          <w:lang w:val="it-IT"/>
        </w:rPr>
        <w:t>V50, G8X, G8S, G7, K50S, K40S, K50</w:t>
      </w:r>
      <w:r w:rsidR="00165DD8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 e Q60,</w:t>
      </w:r>
      <w:r w:rsidRPr="008169FF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 </w:t>
      </w:r>
      <w:r w:rsidR="00165DD8">
        <w:rPr>
          <w:rFonts w:ascii="Times New Roman" w:eastAsia="Times New Roman" w:hAnsi="Times New Roman"/>
          <w:bCs/>
          <w:color w:val="000000" w:themeColor="text1"/>
          <w:lang w:val="it-IT"/>
        </w:rPr>
        <w:t>così</w:t>
      </w:r>
      <w:r w:rsidR="002B5CD1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 che tutti gli utenti possano usufruire delle ultime novità</w:t>
      </w:r>
      <w:r w:rsidR="00523126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 in fatto di tecnologia mobile</w:t>
      </w:r>
      <w:r w:rsidR="002B5CD1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. </w:t>
      </w:r>
      <w:r w:rsidR="006703B0" w:rsidRPr="006703B0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L’aggiornamento ad </w:t>
      </w:r>
      <w:proofErr w:type="spellStart"/>
      <w:r w:rsidR="006703B0" w:rsidRPr="006703B0">
        <w:rPr>
          <w:rFonts w:ascii="Times New Roman" w:eastAsia="Times New Roman" w:hAnsi="Times New Roman"/>
          <w:bCs/>
          <w:color w:val="000000" w:themeColor="text1"/>
          <w:lang w:val="it-IT"/>
        </w:rPr>
        <w:t>Android</w:t>
      </w:r>
      <w:r w:rsidR="007972C3" w:rsidRPr="00806D23">
        <w:rPr>
          <w:rFonts w:ascii="Times New Roman" w:eastAsia="Times New Roman" w:hAnsi="Times New Roman"/>
          <w:bCs/>
          <w:color w:val="000000" w:themeColor="text1"/>
          <w:vertAlign w:val="superscript"/>
          <w:lang w:val="it-IT"/>
        </w:rPr>
        <w:t>TM</w:t>
      </w:r>
      <w:proofErr w:type="spellEnd"/>
      <w:r w:rsidR="006703B0" w:rsidRPr="006703B0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 10 </w:t>
      </w:r>
      <w:r w:rsidR="00F8140D">
        <w:rPr>
          <w:rFonts w:ascii="Times New Roman" w:eastAsia="Times New Roman" w:hAnsi="Times New Roman"/>
          <w:bCs/>
          <w:color w:val="000000" w:themeColor="text1"/>
          <w:lang w:val="it-IT"/>
        </w:rPr>
        <w:t>–</w:t>
      </w:r>
      <w:r w:rsidR="006703B0" w:rsidRPr="006703B0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 oltre</w:t>
      </w:r>
      <w:r w:rsidR="00F8140D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 </w:t>
      </w:r>
      <w:r w:rsidR="006703B0" w:rsidRPr="006703B0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alle funzionalità del sistema operativo di Google come le nuove </w:t>
      </w:r>
      <w:proofErr w:type="spellStart"/>
      <w:r w:rsidR="006703B0" w:rsidRPr="006703B0">
        <w:rPr>
          <w:rFonts w:ascii="Times New Roman" w:eastAsia="Times New Roman" w:hAnsi="Times New Roman"/>
          <w:bCs/>
          <w:color w:val="000000" w:themeColor="text1"/>
          <w:lang w:val="it-IT"/>
        </w:rPr>
        <w:t>gesture</w:t>
      </w:r>
      <w:proofErr w:type="spellEnd"/>
      <w:r w:rsidR="006703B0" w:rsidRPr="006703B0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 </w:t>
      </w:r>
      <w:r w:rsidR="00F8140D">
        <w:rPr>
          <w:rFonts w:ascii="Times New Roman" w:eastAsia="Times New Roman" w:hAnsi="Times New Roman"/>
          <w:bCs/>
          <w:color w:val="000000" w:themeColor="text1"/>
          <w:lang w:val="it-IT"/>
        </w:rPr>
        <w:t>–</w:t>
      </w:r>
      <w:r w:rsidR="006703B0" w:rsidRPr="006703B0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 implementerà</w:t>
      </w:r>
      <w:r w:rsidR="00F8140D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 </w:t>
      </w:r>
      <w:r w:rsidR="006703B0" w:rsidRPr="006703B0">
        <w:rPr>
          <w:rFonts w:ascii="Times New Roman" w:eastAsia="Times New Roman" w:hAnsi="Times New Roman"/>
          <w:bCs/>
          <w:color w:val="000000" w:themeColor="text1"/>
          <w:lang w:val="it-IT"/>
        </w:rPr>
        <w:t>la nuova LG UX 9.0 vista su G8X, che rinnova completamente la veste grafica dello smartphone, rendendolo al tempo stesso più piacevole da usare grazie all’impostazione a schede e a importanti cambiamenti nell’esperienza d’uso.</w:t>
      </w:r>
    </w:p>
    <w:p w14:paraId="1C6BE6AF" w14:textId="42D5FA64" w:rsidR="006703B0" w:rsidRDefault="006703B0" w:rsidP="005B26F1">
      <w:pPr>
        <w:spacing w:line="360" w:lineRule="auto"/>
        <w:jc w:val="both"/>
        <w:rPr>
          <w:rFonts w:ascii="Times New Roman" w:eastAsia="Times New Roman" w:hAnsi="Times New Roman"/>
          <w:bCs/>
          <w:color w:val="000000" w:themeColor="text1"/>
          <w:lang w:val="it-IT"/>
        </w:rPr>
      </w:pPr>
    </w:p>
    <w:p w14:paraId="25F39AE8" w14:textId="05A3BED4" w:rsidR="006703B0" w:rsidRPr="006703B0" w:rsidRDefault="00165DD8" w:rsidP="005B26F1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val="it-IT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val="it-IT"/>
        </w:rPr>
        <w:t>Un piano di aggiornamenti su tutto il 2020</w:t>
      </w:r>
    </w:p>
    <w:p w14:paraId="58E86F69" w14:textId="19418BBA" w:rsidR="006703B0" w:rsidRPr="000B05FE" w:rsidRDefault="006703B0" w:rsidP="005B26F1">
      <w:pPr>
        <w:spacing w:line="360" w:lineRule="auto"/>
        <w:jc w:val="both"/>
        <w:rPr>
          <w:rFonts w:ascii="Times New Roman" w:eastAsia="Times New Roman" w:hAnsi="Times New Roman"/>
          <w:bCs/>
          <w:color w:val="000000" w:themeColor="text1"/>
          <w:lang w:val="it-IT"/>
        </w:rPr>
      </w:pPr>
      <w:r w:rsidRPr="006703B0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Il primo smartphone </w:t>
      </w:r>
      <w:r>
        <w:rPr>
          <w:rFonts w:ascii="Times New Roman" w:eastAsia="Times New Roman" w:hAnsi="Times New Roman"/>
          <w:bCs/>
          <w:color w:val="000000" w:themeColor="text1"/>
          <w:lang w:val="it-IT"/>
        </w:rPr>
        <w:t>a implementare il nuovo up</w:t>
      </w:r>
      <w:r w:rsidR="007F3869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date ad </w:t>
      </w:r>
      <w:proofErr w:type="spellStart"/>
      <w:r w:rsidR="007F3869">
        <w:rPr>
          <w:rFonts w:ascii="Times New Roman" w:eastAsia="Times New Roman" w:hAnsi="Times New Roman"/>
          <w:bCs/>
          <w:color w:val="000000" w:themeColor="text1"/>
          <w:lang w:val="it-IT"/>
        </w:rPr>
        <w:t>Android</w:t>
      </w:r>
      <w:r w:rsidR="007972C3" w:rsidRPr="00806D23">
        <w:rPr>
          <w:rFonts w:ascii="Times New Roman" w:eastAsia="Times New Roman" w:hAnsi="Times New Roman"/>
          <w:bCs/>
          <w:color w:val="000000" w:themeColor="text1"/>
          <w:vertAlign w:val="superscript"/>
          <w:lang w:val="it-IT"/>
        </w:rPr>
        <w:t>TM</w:t>
      </w:r>
      <w:proofErr w:type="spellEnd"/>
      <w:r w:rsidR="007F3869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 10 – previsto per inizio febbraio </w:t>
      </w:r>
      <w:r w:rsidR="00165DD8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– </w:t>
      </w:r>
      <w:r w:rsidR="007F3869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sarà </w:t>
      </w:r>
      <w:r w:rsidR="00165DD8">
        <w:rPr>
          <w:rFonts w:ascii="Times New Roman" w:eastAsia="Times New Roman" w:hAnsi="Times New Roman"/>
          <w:bCs/>
          <w:color w:val="000000" w:themeColor="text1"/>
          <w:lang w:val="it-IT"/>
        </w:rPr>
        <w:t>LG</w:t>
      </w:r>
      <w:r w:rsidR="00874E5C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 V50</w:t>
      </w:r>
      <w:r w:rsidR="00F8140D" w:rsidRPr="007F3869">
        <w:rPr>
          <w:rFonts w:ascii="Times New Roman" w:eastAsia="Times New Roman" w:hAnsi="Times New Roman"/>
          <w:bCs/>
          <w:color w:val="000000" w:themeColor="text1"/>
          <w:vertAlign w:val="superscript"/>
          <w:lang w:val="it-IT"/>
        </w:rPr>
        <w:t>ThinQ</w:t>
      </w:r>
      <w:r w:rsidR="00874E5C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, il primo dispositivo mobile LG a </w:t>
      </w:r>
      <w:r w:rsidR="007F3869">
        <w:rPr>
          <w:rFonts w:ascii="Times New Roman" w:eastAsia="Times New Roman" w:hAnsi="Times New Roman"/>
          <w:bCs/>
          <w:color w:val="000000" w:themeColor="text1"/>
          <w:lang w:val="it-IT"/>
        </w:rPr>
        <w:t>connettività 5G</w:t>
      </w:r>
      <w:r w:rsidR="00165DD8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 e dotato di </w:t>
      </w:r>
      <w:r w:rsidR="00F8140D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accessorio </w:t>
      </w:r>
      <w:r w:rsidR="00165DD8">
        <w:rPr>
          <w:rFonts w:ascii="Times New Roman" w:eastAsia="Times New Roman" w:hAnsi="Times New Roman"/>
          <w:bCs/>
          <w:color w:val="000000" w:themeColor="text1"/>
          <w:lang w:val="it-IT"/>
        </w:rPr>
        <w:t>Dual Screen</w:t>
      </w:r>
      <w:r w:rsidR="007F3869">
        <w:rPr>
          <w:rFonts w:ascii="Times New Roman" w:eastAsia="Times New Roman" w:hAnsi="Times New Roman"/>
          <w:bCs/>
          <w:color w:val="000000" w:themeColor="text1"/>
          <w:lang w:val="it-IT"/>
        </w:rPr>
        <w:t>. A seguire</w:t>
      </w:r>
      <w:r w:rsidR="000B05FE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, durante </w:t>
      </w:r>
      <w:r w:rsidR="00874E5C">
        <w:rPr>
          <w:rFonts w:ascii="Times New Roman" w:eastAsia="Times New Roman" w:hAnsi="Times New Roman"/>
          <w:bCs/>
          <w:color w:val="000000" w:themeColor="text1"/>
          <w:lang w:val="it-IT"/>
        </w:rPr>
        <w:t>il</w:t>
      </w:r>
      <w:r w:rsidR="000B05FE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 secondo trimestre 2020,</w:t>
      </w:r>
      <w:r w:rsidR="007F3869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 toccherà al G8X</w:t>
      </w:r>
      <w:r w:rsidR="007F3869" w:rsidRPr="007F3869">
        <w:rPr>
          <w:rFonts w:ascii="Times New Roman" w:eastAsia="Times New Roman" w:hAnsi="Times New Roman"/>
          <w:bCs/>
          <w:color w:val="000000" w:themeColor="text1"/>
          <w:vertAlign w:val="superscript"/>
          <w:lang w:val="it-IT"/>
        </w:rPr>
        <w:t>ThinQ</w:t>
      </w:r>
      <w:r w:rsidR="007F3869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 Dual Screen, il primo </w:t>
      </w:r>
      <w:r w:rsidR="00165DD8">
        <w:rPr>
          <w:rFonts w:ascii="Times New Roman" w:eastAsia="Times New Roman" w:hAnsi="Times New Roman"/>
          <w:bCs/>
          <w:color w:val="000000" w:themeColor="text1"/>
          <w:lang w:val="it-IT"/>
        </w:rPr>
        <w:t>smartphone</w:t>
      </w:r>
      <w:r w:rsidR="007F3869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 </w:t>
      </w:r>
      <w:r w:rsidR="000B05FE">
        <w:rPr>
          <w:rFonts w:ascii="Times New Roman" w:eastAsia="Times New Roman" w:hAnsi="Times New Roman"/>
          <w:bCs/>
          <w:color w:val="000000" w:themeColor="text1"/>
          <w:lang w:val="it-IT"/>
        </w:rPr>
        <w:t>con doppio display</w:t>
      </w:r>
      <w:r w:rsidR="00165DD8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 incluso,</w:t>
      </w:r>
      <w:r w:rsidR="000B05FE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 per </w:t>
      </w:r>
      <w:r w:rsidR="00F8140D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raddoppiare l’operatività </w:t>
      </w:r>
      <w:r w:rsidR="000B05FE">
        <w:rPr>
          <w:rFonts w:ascii="Times New Roman" w:eastAsia="Times New Roman" w:hAnsi="Times New Roman"/>
          <w:bCs/>
          <w:color w:val="000000" w:themeColor="text1"/>
          <w:lang w:val="it-IT"/>
        </w:rPr>
        <w:t>in multitasking. Nel terzo trimestre 2020 l’aggiornamento ad Android</w:t>
      </w:r>
      <w:r w:rsidR="007972C3" w:rsidRPr="00806D23">
        <w:rPr>
          <w:rFonts w:ascii="Times New Roman" w:eastAsia="Times New Roman" w:hAnsi="Times New Roman"/>
          <w:bCs/>
          <w:color w:val="000000" w:themeColor="text1"/>
          <w:vertAlign w:val="superscript"/>
          <w:lang w:val="it-IT"/>
        </w:rPr>
        <w:t>TM</w:t>
      </w:r>
      <w:r w:rsidR="000B05FE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 10 sarà disponibile su </w:t>
      </w:r>
      <w:r w:rsidR="00165DD8">
        <w:rPr>
          <w:rFonts w:ascii="Times New Roman" w:eastAsia="Times New Roman" w:hAnsi="Times New Roman"/>
          <w:bCs/>
          <w:color w:val="000000" w:themeColor="text1"/>
          <w:lang w:val="it-IT"/>
        </w:rPr>
        <w:t>altri modelli fra cui LG</w:t>
      </w:r>
      <w:r w:rsidR="00165DD8" w:rsidRPr="00165DD8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 </w:t>
      </w:r>
      <w:r w:rsidR="00165DD8" w:rsidRPr="000B05FE">
        <w:rPr>
          <w:rFonts w:ascii="Times New Roman" w:eastAsia="Times New Roman" w:hAnsi="Times New Roman"/>
          <w:bCs/>
          <w:color w:val="000000" w:themeColor="text1"/>
          <w:lang w:val="it-IT"/>
        </w:rPr>
        <w:t>G7</w:t>
      </w:r>
      <w:r w:rsidR="00165DD8">
        <w:rPr>
          <w:rFonts w:ascii="Times New Roman" w:eastAsia="Times New Roman" w:hAnsi="Times New Roman"/>
          <w:bCs/>
          <w:color w:val="000000" w:themeColor="text1"/>
          <w:lang w:val="it-IT"/>
        </w:rPr>
        <w:t>,</w:t>
      </w:r>
      <w:r w:rsidR="00874E5C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 </w:t>
      </w:r>
      <w:r w:rsidR="000B05FE">
        <w:rPr>
          <w:rFonts w:ascii="Times New Roman" w:eastAsia="Times New Roman" w:hAnsi="Times New Roman"/>
          <w:bCs/>
          <w:color w:val="000000" w:themeColor="text1"/>
          <w:lang w:val="it-IT"/>
        </w:rPr>
        <w:t>G8S</w:t>
      </w:r>
      <w:r w:rsidR="00165DD8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 e</w:t>
      </w:r>
      <w:r w:rsidR="000B05FE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 V40</w:t>
      </w:r>
      <w:r w:rsidR="00165DD8">
        <w:rPr>
          <w:rFonts w:ascii="Times New Roman" w:eastAsia="Times New Roman" w:hAnsi="Times New Roman"/>
          <w:bCs/>
          <w:color w:val="000000" w:themeColor="text1"/>
          <w:lang w:val="it-IT"/>
        </w:rPr>
        <w:t>, m</w:t>
      </w:r>
      <w:r w:rsidR="000B05FE">
        <w:rPr>
          <w:rFonts w:ascii="Times New Roman" w:eastAsia="Times New Roman" w:hAnsi="Times New Roman"/>
          <w:bCs/>
          <w:color w:val="000000" w:themeColor="text1"/>
          <w:lang w:val="it-IT"/>
        </w:rPr>
        <w:t>entre</w:t>
      </w:r>
      <w:r w:rsidR="00165DD8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 LG</w:t>
      </w:r>
      <w:r w:rsidR="000B05FE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 </w:t>
      </w:r>
      <w:r w:rsidR="000B05FE" w:rsidRPr="000B05FE">
        <w:rPr>
          <w:rFonts w:ascii="Times New Roman" w:eastAsia="Times New Roman" w:hAnsi="Times New Roman"/>
          <w:bCs/>
          <w:color w:val="000000" w:themeColor="text1"/>
          <w:lang w:val="it-IT"/>
        </w:rPr>
        <w:t>K50S, K40S, K50</w:t>
      </w:r>
      <w:r w:rsidR="0073672D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 </w:t>
      </w:r>
      <w:r w:rsidR="00165DD8">
        <w:rPr>
          <w:rFonts w:ascii="Times New Roman" w:eastAsia="Times New Roman" w:hAnsi="Times New Roman"/>
          <w:bCs/>
          <w:color w:val="000000" w:themeColor="text1"/>
          <w:lang w:val="it-IT"/>
        </w:rPr>
        <w:t xml:space="preserve">e Q60 </w:t>
      </w:r>
      <w:r w:rsidR="0073672D">
        <w:rPr>
          <w:rFonts w:ascii="Times New Roman" w:eastAsia="Times New Roman" w:hAnsi="Times New Roman"/>
          <w:bCs/>
          <w:color w:val="000000" w:themeColor="text1"/>
          <w:lang w:val="it-IT"/>
        </w:rPr>
        <w:t>potranno fruire delle funzionalità aggiornate nell’ultimo trimestre 2020.</w:t>
      </w:r>
    </w:p>
    <w:p w14:paraId="0232634D" w14:textId="09840F4D" w:rsidR="006703B0" w:rsidRDefault="006703B0" w:rsidP="005B26F1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70C0"/>
          <w:lang w:val="it-IT"/>
        </w:rPr>
      </w:pPr>
    </w:p>
    <w:p w14:paraId="6A38DD60" w14:textId="06D23649" w:rsidR="00520459" w:rsidRDefault="00520459" w:rsidP="00520459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“LG da sempre ha a cuore il consumatore finale e le sue esigenze, per questo motivo si impegna a offrire le migliori tecnologie, supportate dai sis</w:t>
      </w:r>
      <w:bookmarkStart w:id="0" w:name="_GoBack"/>
      <w:bookmarkEnd w:id="0"/>
      <w:r>
        <w:rPr>
          <w:rFonts w:ascii="Times New Roman" w:hAnsi="Times New Roman"/>
          <w:color w:val="000000"/>
          <w:lang w:val="it-IT"/>
        </w:rPr>
        <w:t xml:space="preserve">temi operativi più performanti”, afferma </w:t>
      </w:r>
      <w:r>
        <w:rPr>
          <w:rFonts w:ascii="Times New Roman" w:hAnsi="Times New Roman"/>
          <w:b/>
          <w:bCs/>
          <w:color w:val="000000"/>
          <w:lang w:val="it-IT"/>
        </w:rPr>
        <w:t>David Draghi, Sales Director Mobile Communications LG Electronics Italia</w:t>
      </w:r>
      <w:r>
        <w:rPr>
          <w:rFonts w:ascii="Times New Roman" w:hAnsi="Times New Roman"/>
          <w:color w:val="000000"/>
          <w:lang w:val="it-IT"/>
        </w:rPr>
        <w:t>. “Da quando LG ha istituito il Software Upgrade Center globale l’obiettivo è stato quello di estendere gli aggiornamenti del software a più clienti possibile. Un obiettivo che ci riproponiamo anche con l’implementazione di Android</w:t>
      </w:r>
      <w:r w:rsidR="007972C3" w:rsidRPr="00806D23">
        <w:rPr>
          <w:rFonts w:ascii="Times New Roman" w:eastAsia="Times New Roman" w:hAnsi="Times New Roman"/>
          <w:bCs/>
          <w:color w:val="000000" w:themeColor="text1"/>
          <w:vertAlign w:val="superscript"/>
          <w:lang w:val="it-IT"/>
        </w:rPr>
        <w:t>TM</w:t>
      </w:r>
      <w:r>
        <w:rPr>
          <w:rFonts w:ascii="Times New Roman" w:hAnsi="Times New Roman"/>
          <w:color w:val="000000"/>
          <w:lang w:val="it-IT"/>
        </w:rPr>
        <w:t xml:space="preserve"> 10, che arriverà su larga parte dei nostri smartphone, a partire dai flagship fino ai prodotti della serie K.”</w:t>
      </w:r>
    </w:p>
    <w:p w14:paraId="18A08865" w14:textId="118A8872" w:rsidR="00165DD8" w:rsidRPr="0036620B" w:rsidRDefault="00520459" w:rsidP="00165DD8">
      <w:pPr>
        <w:widowControl w:val="0"/>
        <w:spacing w:line="348" w:lineRule="auto"/>
        <w:ind w:right="-96"/>
        <w:rPr>
          <w:bCs/>
          <w:lang w:val="it-IT" w:eastAsia="ko-KR" w:bidi="mni-IN"/>
        </w:rPr>
      </w:pPr>
      <w:r w:rsidDel="00520459">
        <w:rPr>
          <w:rFonts w:ascii="Times New Roman" w:eastAsia="Times New Roman" w:hAnsi="Times New Roman"/>
          <w:bCs/>
          <w:color w:val="000000" w:themeColor="text1"/>
          <w:lang w:val="it-IT"/>
        </w:rPr>
        <w:lastRenderedPageBreak/>
        <w:t xml:space="preserve"> </w:t>
      </w:r>
      <w:r w:rsidR="00165DD8" w:rsidRPr="005C35C8">
        <w:rPr>
          <w:bCs/>
          <w:lang w:val="it-IT" w:eastAsia="ko-KR" w:bidi="mni-IN"/>
        </w:rPr>
        <w:t>-------------</w:t>
      </w:r>
    </w:p>
    <w:p w14:paraId="619D49A1" w14:textId="77777777" w:rsidR="00165DD8" w:rsidRPr="008F6790" w:rsidRDefault="00165DD8" w:rsidP="00165DD8">
      <w:pPr>
        <w:widowControl w:val="0"/>
        <w:rPr>
          <w:rFonts w:eastAsia="Times New Roman"/>
          <w:sz w:val="12"/>
          <w:lang w:val="it-IT" w:eastAsia="ko-KR"/>
        </w:rPr>
      </w:pPr>
    </w:p>
    <w:p w14:paraId="6A1E9581" w14:textId="77777777" w:rsidR="00165DD8" w:rsidRPr="00B871CC" w:rsidRDefault="00165DD8" w:rsidP="00165DD8">
      <w:pPr>
        <w:widowControl w:val="0"/>
        <w:rPr>
          <w:rFonts w:ascii="Times New Roman" w:hAnsi="Times New Roman"/>
          <w:b/>
          <w:bCs/>
          <w:sz w:val="18"/>
          <w:szCs w:val="18"/>
          <w:lang w:val="it-IT" w:eastAsia="ko-KR" w:bidi="mni-IN"/>
        </w:rPr>
      </w:pPr>
      <w:r w:rsidRPr="00B871CC">
        <w:rPr>
          <w:rFonts w:ascii="Times New Roman" w:hAnsi="Times New Roman"/>
          <w:b/>
          <w:bCs/>
          <w:sz w:val="18"/>
          <w:szCs w:val="18"/>
          <w:lang w:val="it-IT" w:eastAsia="ko-KR" w:bidi="mni-IN"/>
        </w:rPr>
        <w:t xml:space="preserve">LG Electronics Italia </w:t>
      </w:r>
    </w:p>
    <w:p w14:paraId="325A64E8" w14:textId="77777777" w:rsidR="00165DD8" w:rsidRPr="00B871CC" w:rsidRDefault="00165DD8" w:rsidP="00165DD8">
      <w:pPr>
        <w:widowControl w:val="0"/>
        <w:rPr>
          <w:rFonts w:ascii="Times New Roman" w:hAnsi="Times New Roman"/>
          <w:bCs/>
          <w:sz w:val="18"/>
          <w:szCs w:val="18"/>
          <w:lang w:val="it-IT" w:eastAsia="ko-KR" w:bidi="mni-IN"/>
        </w:rPr>
      </w:pPr>
      <w:r w:rsidRPr="00B871CC">
        <w:rPr>
          <w:rFonts w:ascii="Times New Roman" w:hAnsi="Times New Roman"/>
          <w:bCs/>
          <w:sz w:val="18"/>
          <w:szCs w:val="18"/>
          <w:lang w:val="it-IT" w:eastAsia="ko-KR" w:bidi="mni-IN"/>
        </w:rPr>
        <w:t xml:space="preserve">Giulia Balestrieri – </w:t>
      </w:r>
      <w:hyperlink r:id="rId8" w:history="1">
        <w:r w:rsidRPr="003D6B28">
          <w:rPr>
            <w:rStyle w:val="Collegamentoipertestuale"/>
            <w:rFonts w:ascii="Times New Roman" w:hAnsi="Times New Roman"/>
            <w:bCs/>
            <w:sz w:val="18"/>
            <w:szCs w:val="18"/>
            <w:lang w:val="it-IT" w:eastAsia="ko-KR" w:bidi="mni-IN"/>
          </w:rPr>
          <w:t>giulia.balestrieri@lge.com</w:t>
        </w:r>
      </w:hyperlink>
      <w:r>
        <w:rPr>
          <w:rFonts w:ascii="Times New Roman" w:hAnsi="Times New Roman"/>
          <w:bCs/>
          <w:sz w:val="18"/>
          <w:szCs w:val="18"/>
          <w:lang w:val="it-IT" w:eastAsia="ko-KR" w:bidi="mni-IN"/>
        </w:rPr>
        <w:t xml:space="preserve"> </w:t>
      </w:r>
      <w:r w:rsidRPr="00B871CC">
        <w:rPr>
          <w:rFonts w:ascii="Times New Roman" w:hAnsi="Times New Roman"/>
          <w:bCs/>
          <w:sz w:val="18"/>
          <w:szCs w:val="18"/>
          <w:lang w:val="it-IT" w:eastAsia="ko-KR" w:bidi="mni-IN"/>
        </w:rPr>
        <w:t>- +39 3357706929</w:t>
      </w:r>
    </w:p>
    <w:p w14:paraId="50DDF976" w14:textId="77777777" w:rsidR="00165DD8" w:rsidRPr="00B871CC" w:rsidRDefault="00165DD8" w:rsidP="00165DD8">
      <w:pPr>
        <w:widowControl w:val="0"/>
        <w:rPr>
          <w:rFonts w:ascii="Times New Roman" w:hAnsi="Times New Roman"/>
          <w:bCs/>
          <w:sz w:val="18"/>
          <w:szCs w:val="18"/>
          <w:lang w:val="it-IT" w:eastAsia="ko-KR" w:bidi="mni-IN"/>
        </w:rPr>
      </w:pPr>
    </w:p>
    <w:p w14:paraId="6EB81442" w14:textId="77777777" w:rsidR="00165DD8" w:rsidRDefault="00165DD8" w:rsidP="00165DD8">
      <w:pPr>
        <w:widowControl w:val="0"/>
        <w:rPr>
          <w:rFonts w:ascii="Times New Roman" w:hAnsi="Times New Roman"/>
          <w:b/>
          <w:bCs/>
          <w:sz w:val="18"/>
          <w:szCs w:val="18"/>
          <w:lang w:val="it-IT" w:eastAsia="ko-KR" w:bidi="mni-IN"/>
        </w:rPr>
      </w:pPr>
      <w:r w:rsidRPr="00B871CC">
        <w:rPr>
          <w:rFonts w:ascii="Times New Roman" w:hAnsi="Times New Roman"/>
          <w:b/>
          <w:bCs/>
          <w:sz w:val="18"/>
          <w:szCs w:val="18"/>
          <w:lang w:val="it-IT" w:eastAsia="ko-KR" w:bidi="mni-IN"/>
        </w:rPr>
        <w:t>Ufficio Stampa</w:t>
      </w:r>
      <w:r>
        <w:rPr>
          <w:rFonts w:ascii="Times New Roman" w:hAnsi="Times New Roman"/>
          <w:b/>
          <w:bCs/>
          <w:sz w:val="18"/>
          <w:szCs w:val="18"/>
          <w:lang w:val="it-IT" w:eastAsia="ko-KR" w:bidi="mni-IN"/>
        </w:rPr>
        <w:t xml:space="preserve"> </w:t>
      </w:r>
      <w:r w:rsidRPr="008E782D">
        <w:rPr>
          <w:rFonts w:ascii="Times New Roman" w:hAnsi="Times New Roman"/>
          <w:b/>
          <w:bCs/>
          <w:sz w:val="18"/>
          <w:szCs w:val="18"/>
          <w:lang w:val="it-IT" w:eastAsia="ko-KR" w:bidi="mni-IN"/>
        </w:rPr>
        <w:t>Publicis Consultants</w:t>
      </w:r>
    </w:p>
    <w:p w14:paraId="26EE1380" w14:textId="77777777" w:rsidR="00165DD8" w:rsidRPr="00A23990" w:rsidRDefault="00165DD8" w:rsidP="00165DD8">
      <w:pPr>
        <w:widowControl w:val="0"/>
        <w:rPr>
          <w:rFonts w:ascii="Times New Roman" w:hAnsi="Times New Roman"/>
          <w:bCs/>
          <w:sz w:val="18"/>
          <w:szCs w:val="18"/>
          <w:lang w:val="it-IT" w:eastAsia="ko-KR" w:bidi="mni-IN"/>
        </w:rPr>
      </w:pPr>
      <w:r w:rsidRPr="00A23990">
        <w:rPr>
          <w:rFonts w:ascii="Times New Roman" w:hAnsi="Times New Roman"/>
          <w:bCs/>
          <w:sz w:val="18"/>
          <w:szCs w:val="18"/>
          <w:lang w:val="it-IT" w:eastAsia="ko-KR" w:bidi="mni-IN"/>
        </w:rPr>
        <w:t>Francesca Cappello</w:t>
      </w:r>
      <w:r>
        <w:rPr>
          <w:rFonts w:ascii="Times New Roman" w:hAnsi="Times New Roman"/>
          <w:bCs/>
          <w:sz w:val="18"/>
          <w:szCs w:val="18"/>
          <w:lang w:val="it-IT" w:eastAsia="ko-KR" w:bidi="mni-IN"/>
        </w:rPr>
        <w:t xml:space="preserve"> </w:t>
      </w:r>
      <w:r w:rsidRPr="00A23990">
        <w:rPr>
          <w:rFonts w:ascii="Times New Roman" w:hAnsi="Times New Roman"/>
          <w:bCs/>
          <w:sz w:val="18"/>
          <w:szCs w:val="18"/>
          <w:lang w:val="it-IT" w:eastAsia="ko-KR" w:bidi="mni-IN"/>
        </w:rPr>
        <w:t xml:space="preserve">- </w:t>
      </w:r>
      <w:hyperlink r:id="rId9" w:history="1">
        <w:r w:rsidRPr="00A23990">
          <w:rPr>
            <w:rStyle w:val="Collegamentoipertestuale"/>
            <w:rFonts w:ascii="Times New Roman" w:hAnsi="Times New Roman"/>
            <w:bCs/>
            <w:sz w:val="18"/>
            <w:szCs w:val="18"/>
            <w:lang w:val="it-IT" w:eastAsia="ko-KR" w:bidi="mni-IN"/>
          </w:rPr>
          <w:t>francesca.cappello@publicisconsultants.it</w:t>
        </w:r>
      </w:hyperlink>
      <w:r w:rsidRPr="00A23990">
        <w:rPr>
          <w:rFonts w:ascii="Times New Roman" w:hAnsi="Times New Roman"/>
          <w:bCs/>
          <w:sz w:val="18"/>
          <w:szCs w:val="18"/>
          <w:lang w:val="it-IT" w:eastAsia="ko-KR" w:bidi="mni-IN"/>
        </w:rPr>
        <w:t xml:space="preserve"> - +39 02 7733</w:t>
      </w:r>
      <w:r>
        <w:rPr>
          <w:rFonts w:ascii="Times New Roman" w:hAnsi="Times New Roman"/>
          <w:bCs/>
          <w:sz w:val="18"/>
          <w:szCs w:val="18"/>
          <w:lang w:val="it-IT" w:eastAsia="ko-KR" w:bidi="mni-IN"/>
        </w:rPr>
        <w:t>.</w:t>
      </w:r>
      <w:r w:rsidRPr="00A23990">
        <w:rPr>
          <w:rFonts w:ascii="Times New Roman" w:hAnsi="Times New Roman"/>
          <w:bCs/>
          <w:sz w:val="18"/>
          <w:szCs w:val="18"/>
          <w:lang w:val="it-IT" w:eastAsia="ko-KR" w:bidi="mni-IN"/>
        </w:rPr>
        <w:t>6319</w:t>
      </w:r>
    </w:p>
    <w:p w14:paraId="166EE228" w14:textId="77777777" w:rsidR="00165DD8" w:rsidRPr="008E782D" w:rsidRDefault="00165DD8" w:rsidP="00165DD8">
      <w:pPr>
        <w:widowControl w:val="0"/>
        <w:rPr>
          <w:rFonts w:ascii="Times New Roman" w:hAnsi="Times New Roman"/>
          <w:bCs/>
          <w:sz w:val="18"/>
          <w:szCs w:val="18"/>
          <w:lang w:val="it-IT" w:eastAsia="ko-KR" w:bidi="mni-IN"/>
        </w:rPr>
      </w:pPr>
      <w:r w:rsidRPr="008E782D">
        <w:rPr>
          <w:rFonts w:ascii="Times New Roman" w:hAnsi="Times New Roman"/>
          <w:bCs/>
          <w:sz w:val="18"/>
          <w:szCs w:val="18"/>
          <w:lang w:val="it-IT" w:eastAsia="ko-KR" w:bidi="mni-IN"/>
        </w:rPr>
        <w:t xml:space="preserve">Roberta Marfone - </w:t>
      </w:r>
      <w:hyperlink r:id="rId10" w:history="1">
        <w:r w:rsidRPr="003D6B28">
          <w:rPr>
            <w:rStyle w:val="Collegamentoipertestuale"/>
            <w:rFonts w:ascii="Times New Roman" w:hAnsi="Times New Roman"/>
            <w:bCs/>
            <w:sz w:val="18"/>
            <w:szCs w:val="18"/>
            <w:lang w:val="it-IT" w:eastAsia="ko-KR" w:bidi="mni-IN"/>
          </w:rPr>
          <w:t>roberta.marfone@publicisconsultants.it</w:t>
        </w:r>
      </w:hyperlink>
      <w:r>
        <w:rPr>
          <w:rFonts w:ascii="Times New Roman" w:hAnsi="Times New Roman"/>
          <w:bCs/>
          <w:sz w:val="18"/>
          <w:szCs w:val="18"/>
          <w:lang w:val="it-IT" w:eastAsia="ko-KR" w:bidi="mni-IN"/>
        </w:rPr>
        <w:t xml:space="preserve"> - </w:t>
      </w:r>
      <w:r w:rsidRPr="008E782D">
        <w:rPr>
          <w:rFonts w:ascii="Times New Roman" w:hAnsi="Times New Roman"/>
          <w:bCs/>
          <w:sz w:val="18"/>
          <w:szCs w:val="18"/>
          <w:lang w:val="it-IT" w:eastAsia="ko-KR" w:bidi="mni-IN"/>
        </w:rPr>
        <w:t xml:space="preserve">+ 39 02 7733.6424  </w:t>
      </w:r>
    </w:p>
    <w:p w14:paraId="36E6C50A" w14:textId="77777777" w:rsidR="00165DD8" w:rsidRPr="008E782D" w:rsidRDefault="00165DD8" w:rsidP="00165DD8">
      <w:pPr>
        <w:widowControl w:val="0"/>
        <w:rPr>
          <w:rFonts w:ascii="Times New Roman" w:hAnsi="Times New Roman"/>
          <w:bCs/>
          <w:sz w:val="18"/>
          <w:szCs w:val="18"/>
          <w:lang w:val="it-IT" w:eastAsia="ko-KR" w:bidi="mni-IN"/>
        </w:rPr>
      </w:pPr>
      <w:r>
        <w:rPr>
          <w:rFonts w:ascii="Times New Roman" w:hAnsi="Times New Roman"/>
          <w:bCs/>
          <w:sz w:val="18"/>
          <w:szCs w:val="18"/>
          <w:lang w:val="it-IT" w:eastAsia="ko-KR" w:bidi="mni-IN"/>
        </w:rPr>
        <w:t xml:space="preserve">Marta Bardazzi - </w:t>
      </w:r>
      <w:hyperlink r:id="rId11" w:history="1">
        <w:r w:rsidRPr="00E62E33">
          <w:rPr>
            <w:rStyle w:val="Collegamentoipertestuale"/>
            <w:rFonts w:ascii="Times New Roman" w:hAnsi="Times New Roman"/>
            <w:bCs/>
            <w:sz w:val="18"/>
            <w:szCs w:val="18"/>
            <w:lang w:val="it-IT" w:eastAsia="ko-KR" w:bidi="mni-IN"/>
          </w:rPr>
          <w:t>marta.bardazzi@publicisconsultants.it</w:t>
        </w:r>
      </w:hyperlink>
      <w:r>
        <w:rPr>
          <w:rFonts w:ascii="Times New Roman" w:hAnsi="Times New Roman"/>
          <w:bCs/>
          <w:sz w:val="18"/>
          <w:szCs w:val="18"/>
          <w:lang w:val="it-IT" w:eastAsia="ko-KR" w:bidi="mni-IN"/>
        </w:rPr>
        <w:t xml:space="preserve"> - </w:t>
      </w:r>
      <w:r w:rsidRPr="00E62E33">
        <w:rPr>
          <w:rFonts w:ascii="Times New Roman" w:hAnsi="Times New Roman"/>
          <w:bCs/>
          <w:sz w:val="18"/>
          <w:szCs w:val="18"/>
          <w:lang w:val="it-IT" w:eastAsia="ko-KR" w:bidi="mni-IN"/>
        </w:rPr>
        <w:t>+39 02 7733</w:t>
      </w:r>
      <w:r>
        <w:rPr>
          <w:rFonts w:ascii="Times New Roman" w:hAnsi="Times New Roman"/>
          <w:bCs/>
          <w:sz w:val="18"/>
          <w:szCs w:val="18"/>
          <w:lang w:val="it-IT" w:eastAsia="ko-KR" w:bidi="mni-IN"/>
        </w:rPr>
        <w:t>.</w:t>
      </w:r>
      <w:r w:rsidRPr="00E62E33">
        <w:rPr>
          <w:rFonts w:ascii="Times New Roman" w:hAnsi="Times New Roman"/>
          <w:bCs/>
          <w:sz w:val="18"/>
          <w:szCs w:val="18"/>
          <w:lang w:val="it-IT" w:eastAsia="ko-KR" w:bidi="mni-IN"/>
        </w:rPr>
        <w:t>6</w:t>
      </w:r>
      <w:r>
        <w:rPr>
          <w:rFonts w:ascii="Times New Roman" w:hAnsi="Times New Roman"/>
          <w:bCs/>
          <w:sz w:val="18"/>
          <w:szCs w:val="18"/>
          <w:lang w:val="it-IT" w:eastAsia="ko-KR" w:bidi="mni-IN"/>
        </w:rPr>
        <w:t>238</w:t>
      </w:r>
    </w:p>
    <w:p w14:paraId="4E21E66D" w14:textId="77777777" w:rsidR="00165DD8" w:rsidRPr="00853A37" w:rsidRDefault="00165DD8" w:rsidP="00165DD8">
      <w:pPr>
        <w:widowControl w:val="0"/>
        <w:spacing w:line="348" w:lineRule="auto"/>
        <w:ind w:right="-96"/>
        <w:rPr>
          <w:bCs/>
          <w:lang w:val="it-IT" w:eastAsia="ko-KR" w:bidi="mni-IN"/>
        </w:rPr>
      </w:pPr>
      <w:r w:rsidRPr="00853A37">
        <w:rPr>
          <w:bCs/>
          <w:lang w:val="it-IT" w:eastAsia="ko-KR" w:bidi="mni-IN"/>
        </w:rPr>
        <w:t>-------------</w:t>
      </w:r>
    </w:p>
    <w:p w14:paraId="0591BC9E" w14:textId="77777777" w:rsidR="00165DD8" w:rsidRPr="00B871CC" w:rsidRDefault="00165DD8" w:rsidP="00165DD8">
      <w:pPr>
        <w:widowControl w:val="0"/>
        <w:rPr>
          <w:rFonts w:ascii="Times New Roman" w:hAnsi="Times New Roman"/>
          <w:bCs/>
          <w:sz w:val="18"/>
          <w:szCs w:val="18"/>
          <w:lang w:val="it-IT" w:eastAsia="ko-KR" w:bidi="mni-IN"/>
        </w:rPr>
      </w:pPr>
    </w:p>
    <w:p w14:paraId="42FDA4C8" w14:textId="77777777" w:rsidR="00165DD8" w:rsidRPr="00B871CC" w:rsidRDefault="00165DD8" w:rsidP="00165DD8">
      <w:pPr>
        <w:tabs>
          <w:tab w:val="left" w:pos="6300"/>
        </w:tabs>
        <w:suppressAutoHyphens/>
        <w:jc w:val="both"/>
        <w:rPr>
          <w:rFonts w:ascii="Times New Roman" w:hAnsi="Times New Roman"/>
          <w:b/>
          <w:bCs/>
          <w:color w:val="C5003D"/>
          <w:sz w:val="18"/>
          <w:szCs w:val="18"/>
          <w:shd w:val="clear" w:color="auto" w:fill="FFFFFF"/>
          <w:lang w:val="it-IT" w:bidi="it-IT"/>
        </w:rPr>
      </w:pPr>
      <w:r w:rsidRPr="00B871CC">
        <w:rPr>
          <w:rFonts w:ascii="Times New Roman" w:hAnsi="Times New Roman"/>
          <w:b/>
          <w:bCs/>
          <w:color w:val="C5003D"/>
          <w:sz w:val="18"/>
          <w:szCs w:val="18"/>
          <w:shd w:val="clear" w:color="auto" w:fill="FFFFFF"/>
          <w:lang w:val="it-IT" w:bidi="it-IT"/>
        </w:rPr>
        <w:t xml:space="preserve">LG Electronics, Inc. </w:t>
      </w:r>
    </w:p>
    <w:p w14:paraId="17A76D04" w14:textId="77777777" w:rsidR="00165DD8" w:rsidRPr="00B871CC" w:rsidRDefault="00165DD8" w:rsidP="00165DD8">
      <w:pPr>
        <w:widowControl w:val="0"/>
        <w:jc w:val="both"/>
        <w:rPr>
          <w:rFonts w:ascii="Times New Roman" w:hAnsi="Times New Roman"/>
          <w:bCs/>
          <w:sz w:val="18"/>
          <w:szCs w:val="18"/>
          <w:lang w:val="it-IT" w:eastAsia="ko-KR" w:bidi="mni-IN"/>
        </w:rPr>
      </w:pPr>
      <w:r w:rsidRPr="00B871CC">
        <w:rPr>
          <w:rFonts w:ascii="Times New Roman" w:hAnsi="Times New Roman"/>
          <w:bCs/>
          <w:sz w:val="18"/>
          <w:szCs w:val="18"/>
          <w:lang w:val="it-IT" w:eastAsia="ko-KR" w:bidi="mni-IN"/>
        </w:rPr>
        <w:t>LG Electronics è leader e innovatore tecnologico a livello mondiale nel settore dell’elettronica di consumo con più di 100 uffici distribuiti in tutto il mondo per un totale di oltre 70.000 dipendenti. Con un fatturato globale pari a 54.4 miliardi di dollari nel 2018, l’azienda è costituita da cinque business unit: Home Appliance &amp; Air Solutions, Home Entertainment, Mobile Communications, Vehicle Components e Business Solutions. LG è produttore mondiale di TV, frigoriferi, climatizzatori, lavatrici e smartphone, tra cui i prodotti della linea premium LG SIGNATURE e i prodotti dotati della piattaforma di Intelligenza Artificiale ThinQ.</w:t>
      </w:r>
    </w:p>
    <w:p w14:paraId="0D0DFC90" w14:textId="77777777" w:rsidR="00165DD8" w:rsidRPr="00B871CC" w:rsidRDefault="00165DD8" w:rsidP="00165DD8">
      <w:pPr>
        <w:widowControl w:val="0"/>
        <w:jc w:val="both"/>
        <w:rPr>
          <w:rFonts w:ascii="Times New Roman" w:hAnsi="Times New Roman"/>
          <w:bCs/>
          <w:sz w:val="18"/>
          <w:szCs w:val="18"/>
          <w:lang w:val="it-IT" w:eastAsia="ko-KR" w:bidi="mni-IN"/>
        </w:rPr>
      </w:pPr>
    </w:p>
    <w:p w14:paraId="6C9EC613" w14:textId="77777777" w:rsidR="00165DD8" w:rsidRPr="00B871CC" w:rsidRDefault="00165DD8" w:rsidP="00165DD8">
      <w:pPr>
        <w:tabs>
          <w:tab w:val="left" w:pos="6300"/>
        </w:tabs>
        <w:suppressAutoHyphens/>
        <w:jc w:val="both"/>
        <w:rPr>
          <w:rFonts w:ascii="Times New Roman" w:hAnsi="Times New Roman"/>
          <w:b/>
          <w:bCs/>
          <w:color w:val="C5003D"/>
          <w:sz w:val="18"/>
          <w:szCs w:val="18"/>
          <w:shd w:val="clear" w:color="auto" w:fill="FFFFFF"/>
          <w:lang w:val="it-IT" w:bidi="it-IT"/>
        </w:rPr>
      </w:pPr>
      <w:r w:rsidRPr="00B871CC">
        <w:rPr>
          <w:rFonts w:ascii="Times New Roman" w:hAnsi="Times New Roman"/>
          <w:b/>
          <w:bCs/>
          <w:color w:val="C5003D"/>
          <w:sz w:val="18"/>
          <w:szCs w:val="18"/>
          <w:shd w:val="clear" w:color="auto" w:fill="FFFFFF"/>
          <w:lang w:val="it-IT" w:bidi="it-IT"/>
        </w:rPr>
        <w:t>LG Electronics Italia</w:t>
      </w:r>
    </w:p>
    <w:p w14:paraId="2221B5B9" w14:textId="77777777" w:rsidR="00165DD8" w:rsidRPr="00B871CC" w:rsidRDefault="00165DD8" w:rsidP="00165DD8">
      <w:pPr>
        <w:widowControl w:val="0"/>
        <w:jc w:val="both"/>
        <w:rPr>
          <w:rFonts w:ascii="Times New Roman" w:hAnsi="Times New Roman"/>
          <w:bCs/>
          <w:sz w:val="18"/>
          <w:szCs w:val="18"/>
          <w:lang w:val="it-IT" w:eastAsia="ko-KR" w:bidi="mni-IN"/>
        </w:rPr>
      </w:pPr>
      <w:r w:rsidRPr="00B871CC">
        <w:rPr>
          <w:rFonts w:ascii="Times New Roman" w:hAnsi="Times New Roman"/>
          <w:bCs/>
          <w:sz w:val="18"/>
          <w:szCs w:val="18"/>
          <w:lang w:val="it-IT" w:eastAsia="ko-KR" w:bidi="mni-IN"/>
        </w:rPr>
        <w:t>LG Electronics Italia ha sede a Milano e opera nel mercato dell’elettronica di consumo dove é presente con 5 divisioni: Home Appliance, Air Solutions, Home Entertainment, Mobile Communications e Business Solutions. Tutte le soluzioni dell’azienda, sia in ambito B2B sia B2C, sono progettate con l’obiettivo di migliorare la vita quotidiana delle persone attraverso design e funzionalità intuitive che fanno risparmiare tempo, garantiscono il massimo risparmio energetico e contribuiscono a ridurre l’impatto sul mondo che ci circonda.</w:t>
      </w:r>
    </w:p>
    <w:p w14:paraId="02454690" w14:textId="77777777" w:rsidR="00165DD8" w:rsidRPr="00B871CC" w:rsidRDefault="00165DD8" w:rsidP="00165DD8">
      <w:pPr>
        <w:widowControl w:val="0"/>
        <w:jc w:val="both"/>
        <w:rPr>
          <w:rFonts w:ascii="Times New Roman" w:hAnsi="Times New Roman"/>
          <w:bCs/>
          <w:sz w:val="18"/>
          <w:szCs w:val="18"/>
          <w:lang w:val="it-IT" w:eastAsia="ko-KR" w:bidi="mni-IN"/>
        </w:rPr>
      </w:pPr>
      <w:r w:rsidRPr="00B871CC">
        <w:rPr>
          <w:rFonts w:ascii="Times New Roman" w:hAnsi="Times New Roman"/>
          <w:bCs/>
          <w:sz w:val="18"/>
          <w:szCs w:val="18"/>
          <w:lang w:val="it-IT" w:eastAsia="ko-KR" w:bidi="mni-IN"/>
        </w:rPr>
        <w:t>Da marzo 2019, LG Electronics Italia è partner e fornitore ufficiale del Teatro Alla Scala di Milano con l’obiettivo di promuovere la cultura e l’arte.</w:t>
      </w:r>
    </w:p>
    <w:p w14:paraId="36B0B950" w14:textId="77777777" w:rsidR="00165DD8" w:rsidRPr="00B871CC" w:rsidRDefault="00165DD8" w:rsidP="00165DD8">
      <w:pPr>
        <w:widowControl w:val="0"/>
        <w:jc w:val="both"/>
        <w:rPr>
          <w:rFonts w:ascii="Times New Roman" w:hAnsi="Times New Roman"/>
          <w:bCs/>
          <w:sz w:val="18"/>
          <w:szCs w:val="18"/>
          <w:lang w:val="it-IT" w:eastAsia="ko-KR" w:bidi="mni-IN"/>
        </w:rPr>
      </w:pPr>
      <w:r w:rsidRPr="00B871CC">
        <w:rPr>
          <w:rFonts w:ascii="Times New Roman" w:hAnsi="Times New Roman"/>
          <w:bCs/>
          <w:sz w:val="18"/>
          <w:szCs w:val="18"/>
          <w:lang w:val="it-IT" w:eastAsia="ko-KR" w:bidi="mni-IN"/>
        </w:rPr>
        <w:t xml:space="preserve">Per rimanere sempre aggiornato, consulta: www.lgnewsroom.it  </w:t>
      </w:r>
    </w:p>
    <w:p w14:paraId="34C1F1FB" w14:textId="77777777" w:rsidR="00165DD8" w:rsidRDefault="00165DD8" w:rsidP="00165DD8">
      <w:pPr>
        <w:widowControl w:val="0"/>
        <w:rPr>
          <w:bCs/>
          <w:sz w:val="18"/>
          <w:szCs w:val="18"/>
          <w:lang w:val="it-IT" w:eastAsia="ko-KR" w:bidi="mni-IN"/>
        </w:rPr>
      </w:pPr>
    </w:p>
    <w:p w14:paraId="0F6CF258" w14:textId="77777777" w:rsidR="00165DD8" w:rsidRPr="005C35C8" w:rsidRDefault="00165DD8" w:rsidP="00165DD8">
      <w:pPr>
        <w:widowControl w:val="0"/>
        <w:rPr>
          <w:bCs/>
          <w:sz w:val="18"/>
          <w:szCs w:val="18"/>
          <w:lang w:val="it-IT" w:eastAsia="ko-KR" w:bidi="mni-IN"/>
        </w:rPr>
      </w:pPr>
    </w:p>
    <w:p w14:paraId="6199CA5F" w14:textId="77777777" w:rsidR="00165DD8" w:rsidRPr="005C35C8" w:rsidRDefault="00165DD8" w:rsidP="00165DD8">
      <w:pPr>
        <w:widowControl w:val="0"/>
        <w:rPr>
          <w:bCs/>
          <w:sz w:val="18"/>
          <w:szCs w:val="18"/>
          <w:lang w:val="it-IT" w:eastAsia="ko-KR" w:bidi="mni-IN"/>
        </w:rPr>
      </w:pPr>
    </w:p>
    <w:tbl>
      <w:tblPr>
        <w:tblStyle w:val="Grigliatabella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2410"/>
        <w:gridCol w:w="560"/>
        <w:gridCol w:w="2430"/>
        <w:gridCol w:w="576"/>
        <w:gridCol w:w="2394"/>
      </w:tblGrid>
      <w:tr w:rsidR="00165DD8" w:rsidRPr="005C35C8" w14:paraId="477183E9" w14:textId="77777777" w:rsidTr="00741638">
        <w:tc>
          <w:tcPr>
            <w:tcW w:w="990" w:type="dxa"/>
            <w:hideMark/>
          </w:tcPr>
          <w:p w14:paraId="63F58563" w14:textId="77777777" w:rsidR="00165DD8" w:rsidRPr="005C35C8" w:rsidRDefault="00165DD8" w:rsidP="00741638">
            <w:pPr>
              <w:widowControl w:val="0"/>
              <w:rPr>
                <w:rFonts w:eastAsia="Malgun Gothic"/>
                <w:bCs/>
                <w:sz w:val="18"/>
                <w:szCs w:val="18"/>
                <w:lang w:val="it-IT" w:eastAsia="ko-KR" w:bidi="mni-IN"/>
              </w:rPr>
            </w:pPr>
            <w:r w:rsidRPr="005C35C8">
              <w:rPr>
                <w:bCs/>
                <w:noProof/>
                <w:sz w:val="18"/>
                <w:szCs w:val="18"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68DE5B68" wp14:editId="356595D9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0</wp:posOffset>
                  </wp:positionV>
                  <wp:extent cx="185420" cy="185420"/>
                  <wp:effectExtent l="0" t="0" r="5080" b="508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hideMark/>
          </w:tcPr>
          <w:p w14:paraId="5D0B0FDD" w14:textId="77777777" w:rsidR="00165DD8" w:rsidRPr="005C35C8" w:rsidRDefault="00165DD8" w:rsidP="00741638">
            <w:pPr>
              <w:widowControl w:val="0"/>
              <w:rPr>
                <w:rFonts w:eastAsia="Malgun Gothic"/>
                <w:bCs/>
                <w:sz w:val="18"/>
                <w:szCs w:val="18"/>
                <w:lang w:eastAsia="ko-KR" w:bidi="mni-IN"/>
              </w:rPr>
            </w:pPr>
            <w:r w:rsidRPr="005C35C8">
              <w:rPr>
                <w:rFonts w:eastAsia="Malgun Gothic"/>
                <w:bCs/>
                <w:sz w:val="18"/>
                <w:szCs w:val="18"/>
                <w:lang w:eastAsia="ko-KR" w:bidi="mni-IN"/>
              </w:rPr>
              <w:t>@</w:t>
            </w:r>
            <w:proofErr w:type="spellStart"/>
            <w:r w:rsidRPr="005C35C8">
              <w:rPr>
                <w:rFonts w:eastAsia="Malgun Gothic"/>
                <w:bCs/>
                <w:sz w:val="18"/>
                <w:szCs w:val="18"/>
                <w:lang w:eastAsia="ko-KR" w:bidi="mni-IN"/>
              </w:rPr>
              <w:t>LGitalia</w:t>
            </w:r>
            <w:proofErr w:type="spellEnd"/>
          </w:p>
        </w:tc>
        <w:tc>
          <w:tcPr>
            <w:tcW w:w="560" w:type="dxa"/>
            <w:hideMark/>
          </w:tcPr>
          <w:p w14:paraId="0C6C7684" w14:textId="77777777" w:rsidR="00165DD8" w:rsidRPr="005C35C8" w:rsidRDefault="00165DD8" w:rsidP="00741638">
            <w:pPr>
              <w:widowControl w:val="0"/>
              <w:rPr>
                <w:rFonts w:eastAsia="Malgun Gothic"/>
                <w:bCs/>
                <w:sz w:val="18"/>
                <w:szCs w:val="18"/>
                <w:lang w:eastAsia="ko-KR" w:bidi="mni-IN"/>
              </w:rPr>
            </w:pPr>
            <w:r w:rsidRPr="005C35C8">
              <w:rPr>
                <w:bCs/>
                <w:noProof/>
                <w:sz w:val="18"/>
                <w:szCs w:val="18"/>
                <w:lang w:val="it-IT" w:eastAsia="it-IT"/>
              </w:rPr>
              <w:drawing>
                <wp:inline distT="0" distB="0" distL="0" distR="0" wp14:anchorId="15328358" wp14:editId="4DE594D2">
                  <wp:extent cx="218440" cy="218440"/>
                  <wp:effectExtent l="0" t="0" r="0" b="0"/>
                  <wp:docPr id="14" name="Picture 14" descr="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220399" cy="22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hideMark/>
          </w:tcPr>
          <w:p w14:paraId="380B68A4" w14:textId="77777777" w:rsidR="00165DD8" w:rsidRPr="005C35C8" w:rsidRDefault="00165DD8" w:rsidP="00741638">
            <w:pPr>
              <w:widowControl w:val="0"/>
              <w:rPr>
                <w:rFonts w:eastAsia="Malgun Gothic"/>
                <w:bCs/>
                <w:sz w:val="18"/>
                <w:szCs w:val="18"/>
                <w:lang w:eastAsia="ko-KR" w:bidi="mni-IN"/>
              </w:rPr>
            </w:pPr>
            <w:r w:rsidRPr="005C35C8">
              <w:rPr>
                <w:rFonts w:eastAsia="Malgun Gothic"/>
                <w:bCs/>
                <w:sz w:val="18"/>
                <w:szCs w:val="18"/>
                <w:lang w:eastAsia="ko-KR" w:bidi="mni-IN"/>
              </w:rPr>
              <w:t>@</w:t>
            </w:r>
            <w:proofErr w:type="spellStart"/>
            <w:r w:rsidRPr="005C35C8">
              <w:rPr>
                <w:rFonts w:eastAsia="Malgun Gothic"/>
                <w:bCs/>
                <w:sz w:val="18"/>
                <w:szCs w:val="18"/>
                <w:lang w:eastAsia="ko-KR" w:bidi="mni-IN"/>
              </w:rPr>
              <w:t>lg_italia</w:t>
            </w:r>
            <w:proofErr w:type="spellEnd"/>
          </w:p>
        </w:tc>
        <w:tc>
          <w:tcPr>
            <w:tcW w:w="576" w:type="dxa"/>
            <w:hideMark/>
          </w:tcPr>
          <w:p w14:paraId="28BA2862" w14:textId="77777777" w:rsidR="00165DD8" w:rsidRPr="005C35C8" w:rsidRDefault="00165DD8" w:rsidP="00741638">
            <w:pPr>
              <w:widowControl w:val="0"/>
              <w:rPr>
                <w:rFonts w:eastAsia="Malgun Gothic"/>
                <w:bCs/>
                <w:sz w:val="18"/>
                <w:szCs w:val="18"/>
                <w:lang w:eastAsia="ko-KR" w:bidi="mni-IN"/>
              </w:rPr>
            </w:pPr>
            <w:r w:rsidRPr="005C35C8">
              <w:rPr>
                <w:bCs/>
                <w:noProof/>
                <w:sz w:val="18"/>
                <w:szCs w:val="18"/>
                <w:lang w:val="it-IT" w:eastAsia="it-IT"/>
              </w:rPr>
              <w:drawing>
                <wp:inline distT="0" distB="0" distL="0" distR="0" wp14:anchorId="7B8B0B8F" wp14:editId="204773E6">
                  <wp:extent cx="161925" cy="161925"/>
                  <wp:effectExtent l="0" t="0" r="9525" b="9525"/>
                  <wp:docPr id="13" name="Picture 13" descr="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89" cy="163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hideMark/>
          </w:tcPr>
          <w:p w14:paraId="08ABF20D" w14:textId="77777777" w:rsidR="00165DD8" w:rsidRPr="005C35C8" w:rsidRDefault="00165DD8" w:rsidP="00741638">
            <w:pPr>
              <w:widowControl w:val="0"/>
              <w:rPr>
                <w:rFonts w:eastAsia="Malgun Gothic"/>
                <w:bCs/>
                <w:sz w:val="18"/>
                <w:szCs w:val="18"/>
                <w:lang w:eastAsia="ko-KR" w:bidi="mni-IN"/>
              </w:rPr>
            </w:pPr>
            <w:r w:rsidRPr="005C35C8">
              <w:rPr>
                <w:rFonts w:eastAsia="Malgun Gothic"/>
                <w:bCs/>
                <w:sz w:val="18"/>
                <w:szCs w:val="18"/>
                <w:lang w:eastAsia="ko-KR" w:bidi="mni-IN"/>
              </w:rPr>
              <w:t>@</w:t>
            </w:r>
            <w:proofErr w:type="spellStart"/>
            <w:r w:rsidRPr="005C35C8">
              <w:rPr>
                <w:rFonts w:eastAsia="Malgun Gothic"/>
                <w:bCs/>
                <w:sz w:val="18"/>
                <w:szCs w:val="18"/>
                <w:lang w:eastAsia="ko-KR" w:bidi="mni-IN"/>
              </w:rPr>
              <w:t>LG_Italia</w:t>
            </w:r>
            <w:proofErr w:type="spellEnd"/>
          </w:p>
        </w:tc>
      </w:tr>
    </w:tbl>
    <w:p w14:paraId="33C61E10" w14:textId="77777777" w:rsidR="008A389E" w:rsidRPr="009304F2" w:rsidRDefault="008A389E" w:rsidP="00853A37">
      <w:pPr>
        <w:spacing w:line="360" w:lineRule="auto"/>
        <w:jc w:val="center"/>
        <w:rPr>
          <w:rFonts w:eastAsiaTheme="minorEastAsia"/>
          <w:b/>
          <w:color w:val="C5003D"/>
          <w:sz w:val="18"/>
          <w:szCs w:val="18"/>
          <w:shd w:val="clear" w:color="auto" w:fill="FFFFFF"/>
          <w:lang w:val="it-IT" w:eastAsia="ko-KR"/>
        </w:rPr>
      </w:pPr>
    </w:p>
    <w:sectPr w:rsidR="008A389E" w:rsidRPr="009304F2" w:rsidSect="003B1E0F">
      <w:headerReference w:type="default" r:id="rId15"/>
      <w:footerReference w:type="default" r:id="rId16"/>
      <w:pgSz w:w="11906" w:h="16838"/>
      <w:pgMar w:top="2268" w:right="1701" w:bottom="1701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3F3F1" w14:textId="77777777" w:rsidR="00E7498A" w:rsidRDefault="00E7498A">
      <w:r>
        <w:separator/>
      </w:r>
    </w:p>
  </w:endnote>
  <w:endnote w:type="continuationSeparator" w:id="0">
    <w:p w14:paraId="5044E512" w14:textId="77777777" w:rsidR="00E7498A" w:rsidRDefault="00E7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Malgun Gothic"/>
    <w:charset w:val="81"/>
    <w:family w:val="roman"/>
    <w:pitch w:val="variable"/>
  </w:font>
  <w:font w:name="LG Smart">
    <w:altName w:val="Times New Roman"/>
    <w:charset w:val="00"/>
    <w:family w:val="swiss"/>
    <w:pitch w:val="variable"/>
    <w:sig w:usb0="8000002F" w:usb1="5000004A" w:usb2="00000000" w:usb3="00000000" w:csb0="00000013" w:csb1="00000000"/>
  </w:font>
  <w:font w:name="Liberation Sans">
    <w:altName w:val="Malgun Gothic"/>
    <w:charset w:val="81"/>
    <w:family w:val="swiss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99E5D" w14:textId="77777777" w:rsidR="00F83DD6" w:rsidRDefault="00F83DD6">
    <w:pPr>
      <w:pStyle w:val="Pidipagina"/>
      <w:ind w:right="360"/>
      <w:rPr>
        <w:rFonts w:ascii="Times New Roman" w:hAnsi="Times New Roman"/>
        <w:sz w:val="20"/>
        <w:szCs w:val="32"/>
      </w:rPr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6" behindDoc="0" locked="0" layoutInCell="1" allowOverlap="1" wp14:anchorId="17679BCD" wp14:editId="7CD0B83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357505"/>
              <wp:effectExtent l="0" t="0" r="0" b="0"/>
              <wp:wrapSquare wrapText="largest"/>
              <wp:docPr id="2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357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E39529A" w14:textId="67F5AA07" w:rsidR="00F83DD6" w:rsidRDefault="00F83DD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ascii="Times New Roman" w:hAnsi="Times New Roman"/>
                              <w:sz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E201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79BCD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6.15pt;margin-top:.05pt;width:5.05pt;height:28.15pt;z-index: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" stroked="f">
              <v:fill opacity="0"/>
              <v:path arrowok="t"/>
              <v:textbox style="mso-fit-shape-to-text:t" inset="0,0,0,0">
                <w:txbxContent>
                  <w:p w14:paraId="6E39529A" w14:textId="67F5AA07" w:rsidR="00F83DD6" w:rsidRDefault="00F83DD6">
                    <w:pPr>
                      <w:pStyle w:val="Pidipagina"/>
                    </w:pPr>
                    <w:r>
                      <w:rPr>
                        <w:rStyle w:val="Numeropagina"/>
                        <w:rFonts w:ascii="Times New Roman" w:hAnsi="Times New Roman"/>
                        <w:sz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E201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E985F" w14:textId="77777777" w:rsidR="00E7498A" w:rsidRDefault="00E7498A">
      <w:r>
        <w:separator/>
      </w:r>
    </w:p>
  </w:footnote>
  <w:footnote w:type="continuationSeparator" w:id="0">
    <w:p w14:paraId="4AC718A8" w14:textId="77777777" w:rsidR="00E7498A" w:rsidRDefault="00E74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48251" w14:textId="77777777" w:rsidR="00F83DD6" w:rsidRDefault="00F83DD6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" behindDoc="1" locked="0" layoutInCell="1" allowOverlap="1" wp14:anchorId="5E825F82" wp14:editId="4A96D49E">
          <wp:simplePos x="0" y="0"/>
          <wp:positionH relativeFrom="column">
            <wp:posOffset>-506095</wp:posOffset>
          </wp:positionH>
          <wp:positionV relativeFrom="paragraph">
            <wp:posOffset>-13335</wp:posOffset>
          </wp:positionV>
          <wp:extent cx="1049655" cy="479425"/>
          <wp:effectExtent l="0" t="0" r="0" b="0"/>
          <wp:wrapNone/>
          <wp:docPr id="1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880CDC" w14:textId="77777777" w:rsidR="00F83DD6" w:rsidRDefault="00F83DD6">
    <w:pPr>
      <w:pStyle w:val="Intestazione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  <w:szCs w:val="18"/>
      </w:rPr>
      <w:t>www.LG.com</w:t>
    </w:r>
  </w:p>
  <w:p w14:paraId="35620693" w14:textId="77777777" w:rsidR="00F83DD6" w:rsidRDefault="00F83DD6">
    <w:pPr>
      <w:pStyle w:val="Intestazione"/>
      <w:ind w:right="960"/>
    </w:pPr>
  </w:p>
  <w:p w14:paraId="0CA30727" w14:textId="77777777" w:rsidR="00F83DD6" w:rsidRDefault="00F83D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5A56"/>
    <w:multiLevelType w:val="multilevel"/>
    <w:tmpl w:val="9B9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02E88"/>
    <w:multiLevelType w:val="hybridMultilevel"/>
    <w:tmpl w:val="8542AA88"/>
    <w:lvl w:ilvl="0" w:tplc="FC3656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95D09"/>
    <w:multiLevelType w:val="hybridMultilevel"/>
    <w:tmpl w:val="1C009C36"/>
    <w:lvl w:ilvl="0" w:tplc="1DCC6604">
      <w:numFmt w:val="bullet"/>
      <w:lvlText w:val="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2FF74D0"/>
    <w:multiLevelType w:val="multilevel"/>
    <w:tmpl w:val="5B68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0480D"/>
    <w:multiLevelType w:val="hybridMultilevel"/>
    <w:tmpl w:val="DDBE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42DFE"/>
    <w:multiLevelType w:val="hybridMultilevel"/>
    <w:tmpl w:val="521A01C0"/>
    <w:lvl w:ilvl="0" w:tplc="700CD462">
      <w:numFmt w:val="bullet"/>
      <w:lvlText w:val="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3AC3EE2"/>
    <w:multiLevelType w:val="multilevel"/>
    <w:tmpl w:val="3410B04A"/>
    <w:lvl w:ilvl="0">
      <w:start w:val="1"/>
      <w:numFmt w:val="bullet"/>
      <w:lvlText w:val="o"/>
      <w:lvlJc w:val="left"/>
      <w:pPr>
        <w:tabs>
          <w:tab w:val="num" w:pos="720"/>
        </w:tabs>
        <w:ind w:left="1520" w:hanging="40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E2220B"/>
    <w:multiLevelType w:val="hybridMultilevel"/>
    <w:tmpl w:val="58B20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F4EFD"/>
    <w:multiLevelType w:val="multilevel"/>
    <w:tmpl w:val="255CA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D164CA8"/>
    <w:multiLevelType w:val="multilevel"/>
    <w:tmpl w:val="F88CD78C"/>
    <w:lvl w:ilvl="0">
      <w:start w:val="1"/>
      <w:numFmt w:val="bullet"/>
      <w:lvlText w:val=""/>
      <w:lvlJc w:val="left"/>
      <w:pPr>
        <w:ind w:left="78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8E569C"/>
    <w:multiLevelType w:val="hybridMultilevel"/>
    <w:tmpl w:val="B016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64B35"/>
    <w:multiLevelType w:val="hybridMultilevel"/>
    <w:tmpl w:val="4A284360"/>
    <w:lvl w:ilvl="0" w:tplc="E982E058">
      <w:numFmt w:val="bullet"/>
      <w:lvlText w:val="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5FB787E"/>
    <w:multiLevelType w:val="hybridMultilevel"/>
    <w:tmpl w:val="E22683EE"/>
    <w:lvl w:ilvl="0" w:tplc="96CE01F2">
      <w:numFmt w:val="bullet"/>
      <w:lvlText w:val="-"/>
      <w:lvlJc w:val="left"/>
      <w:pPr>
        <w:ind w:left="760" w:hanging="360"/>
      </w:pPr>
      <w:rPr>
        <w:rFonts w:ascii="Cambria" w:eastAsia="Malgun Gothic" w:hAnsi="Cambr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11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9D"/>
    <w:rsid w:val="000034AD"/>
    <w:rsid w:val="00004F82"/>
    <w:rsid w:val="00005BC3"/>
    <w:rsid w:val="00006756"/>
    <w:rsid w:val="00040B81"/>
    <w:rsid w:val="00040E13"/>
    <w:rsid w:val="00043BEC"/>
    <w:rsid w:val="0005219F"/>
    <w:rsid w:val="000575E6"/>
    <w:rsid w:val="000604DC"/>
    <w:rsid w:val="00060657"/>
    <w:rsid w:val="000625E2"/>
    <w:rsid w:val="00066CC3"/>
    <w:rsid w:val="00067A3A"/>
    <w:rsid w:val="00067C5B"/>
    <w:rsid w:val="00067DF4"/>
    <w:rsid w:val="00070A0F"/>
    <w:rsid w:val="00073BC3"/>
    <w:rsid w:val="0007765F"/>
    <w:rsid w:val="000914D4"/>
    <w:rsid w:val="00091E78"/>
    <w:rsid w:val="000A1096"/>
    <w:rsid w:val="000A2F9D"/>
    <w:rsid w:val="000A7DD3"/>
    <w:rsid w:val="000B05FE"/>
    <w:rsid w:val="000B53D3"/>
    <w:rsid w:val="000D12DD"/>
    <w:rsid w:val="000E341B"/>
    <w:rsid w:val="000E45C5"/>
    <w:rsid w:val="000F4844"/>
    <w:rsid w:val="000F504B"/>
    <w:rsid w:val="00116B46"/>
    <w:rsid w:val="00121E7D"/>
    <w:rsid w:val="001232F3"/>
    <w:rsid w:val="00125935"/>
    <w:rsid w:val="00137789"/>
    <w:rsid w:val="00142717"/>
    <w:rsid w:val="001551F7"/>
    <w:rsid w:val="0015699E"/>
    <w:rsid w:val="001570DC"/>
    <w:rsid w:val="0015764C"/>
    <w:rsid w:val="0015772A"/>
    <w:rsid w:val="001607FD"/>
    <w:rsid w:val="00161991"/>
    <w:rsid w:val="00165DD8"/>
    <w:rsid w:val="001718E8"/>
    <w:rsid w:val="00171A8E"/>
    <w:rsid w:val="00172FEB"/>
    <w:rsid w:val="00175BE3"/>
    <w:rsid w:val="0018257B"/>
    <w:rsid w:val="001936F8"/>
    <w:rsid w:val="0019696E"/>
    <w:rsid w:val="001C1E98"/>
    <w:rsid w:val="001C534E"/>
    <w:rsid w:val="001D52E6"/>
    <w:rsid w:val="001D5A3E"/>
    <w:rsid w:val="001F019D"/>
    <w:rsid w:val="001F0C90"/>
    <w:rsid w:val="001F3292"/>
    <w:rsid w:val="001F374A"/>
    <w:rsid w:val="001F692B"/>
    <w:rsid w:val="00207DB3"/>
    <w:rsid w:val="00212CC6"/>
    <w:rsid w:val="0022335E"/>
    <w:rsid w:val="00223824"/>
    <w:rsid w:val="002267E0"/>
    <w:rsid w:val="00227DE3"/>
    <w:rsid w:val="00232EE9"/>
    <w:rsid w:val="0023316A"/>
    <w:rsid w:val="00237B91"/>
    <w:rsid w:val="0024046B"/>
    <w:rsid w:val="002406EE"/>
    <w:rsid w:val="002429BB"/>
    <w:rsid w:val="00242AC1"/>
    <w:rsid w:val="00252E7E"/>
    <w:rsid w:val="00270038"/>
    <w:rsid w:val="00270673"/>
    <w:rsid w:val="002766EE"/>
    <w:rsid w:val="00277F07"/>
    <w:rsid w:val="00280D85"/>
    <w:rsid w:val="00282115"/>
    <w:rsid w:val="00290DED"/>
    <w:rsid w:val="00291C38"/>
    <w:rsid w:val="002A38CA"/>
    <w:rsid w:val="002B20C2"/>
    <w:rsid w:val="002B3551"/>
    <w:rsid w:val="002B363B"/>
    <w:rsid w:val="002B4F31"/>
    <w:rsid w:val="002B5CD1"/>
    <w:rsid w:val="002C150C"/>
    <w:rsid w:val="002C39A8"/>
    <w:rsid w:val="002D4E12"/>
    <w:rsid w:val="002E1050"/>
    <w:rsid w:val="002E63D7"/>
    <w:rsid w:val="002E7F42"/>
    <w:rsid w:val="00307B30"/>
    <w:rsid w:val="00313B01"/>
    <w:rsid w:val="003235DF"/>
    <w:rsid w:val="00323D50"/>
    <w:rsid w:val="003256F2"/>
    <w:rsid w:val="0033616E"/>
    <w:rsid w:val="00340AFF"/>
    <w:rsid w:val="00345401"/>
    <w:rsid w:val="003548A0"/>
    <w:rsid w:val="00354DC2"/>
    <w:rsid w:val="0036017A"/>
    <w:rsid w:val="003601CC"/>
    <w:rsid w:val="0039069B"/>
    <w:rsid w:val="003B1E0F"/>
    <w:rsid w:val="003B65EE"/>
    <w:rsid w:val="003B790A"/>
    <w:rsid w:val="003B7F68"/>
    <w:rsid w:val="003C07DC"/>
    <w:rsid w:val="003C119F"/>
    <w:rsid w:val="003C34C8"/>
    <w:rsid w:val="003C52A9"/>
    <w:rsid w:val="003C7A43"/>
    <w:rsid w:val="003C7B6E"/>
    <w:rsid w:val="003D17B2"/>
    <w:rsid w:val="003F39B4"/>
    <w:rsid w:val="003F6011"/>
    <w:rsid w:val="00401334"/>
    <w:rsid w:val="004044DB"/>
    <w:rsid w:val="004050E3"/>
    <w:rsid w:val="00405C4E"/>
    <w:rsid w:val="00406544"/>
    <w:rsid w:val="00410339"/>
    <w:rsid w:val="00412B20"/>
    <w:rsid w:val="004139CF"/>
    <w:rsid w:val="00425365"/>
    <w:rsid w:val="00430BE4"/>
    <w:rsid w:val="0043221D"/>
    <w:rsid w:val="004419B8"/>
    <w:rsid w:val="004442CB"/>
    <w:rsid w:val="004455F6"/>
    <w:rsid w:val="00445BC5"/>
    <w:rsid w:val="00446A51"/>
    <w:rsid w:val="00450F4A"/>
    <w:rsid w:val="004511AD"/>
    <w:rsid w:val="00451379"/>
    <w:rsid w:val="00453D5B"/>
    <w:rsid w:val="0045416C"/>
    <w:rsid w:val="0046023D"/>
    <w:rsid w:val="00460AD6"/>
    <w:rsid w:val="0046503F"/>
    <w:rsid w:val="00467F24"/>
    <w:rsid w:val="00482AA9"/>
    <w:rsid w:val="00483C56"/>
    <w:rsid w:val="004868CA"/>
    <w:rsid w:val="00487092"/>
    <w:rsid w:val="004A1AF3"/>
    <w:rsid w:val="004B5374"/>
    <w:rsid w:val="004C04ED"/>
    <w:rsid w:val="004C3235"/>
    <w:rsid w:val="004C507D"/>
    <w:rsid w:val="004C68F7"/>
    <w:rsid w:val="004D3697"/>
    <w:rsid w:val="004D65AA"/>
    <w:rsid w:val="004D6917"/>
    <w:rsid w:val="004D79AD"/>
    <w:rsid w:val="004E13B9"/>
    <w:rsid w:val="004E6AC4"/>
    <w:rsid w:val="004F2527"/>
    <w:rsid w:val="004F2BAB"/>
    <w:rsid w:val="004F6816"/>
    <w:rsid w:val="0050165B"/>
    <w:rsid w:val="00502746"/>
    <w:rsid w:val="005050AE"/>
    <w:rsid w:val="00513D68"/>
    <w:rsid w:val="005168EF"/>
    <w:rsid w:val="00520459"/>
    <w:rsid w:val="00523126"/>
    <w:rsid w:val="00531613"/>
    <w:rsid w:val="005340C5"/>
    <w:rsid w:val="00541163"/>
    <w:rsid w:val="00544425"/>
    <w:rsid w:val="00546BDC"/>
    <w:rsid w:val="0054753F"/>
    <w:rsid w:val="005518B6"/>
    <w:rsid w:val="00561A71"/>
    <w:rsid w:val="005644FE"/>
    <w:rsid w:val="00573DEE"/>
    <w:rsid w:val="005870C5"/>
    <w:rsid w:val="005A08B8"/>
    <w:rsid w:val="005B01A0"/>
    <w:rsid w:val="005B1C0B"/>
    <w:rsid w:val="005B26F1"/>
    <w:rsid w:val="005B41AB"/>
    <w:rsid w:val="005B5A02"/>
    <w:rsid w:val="005B7FAD"/>
    <w:rsid w:val="005C4B0A"/>
    <w:rsid w:val="005C744B"/>
    <w:rsid w:val="005D234F"/>
    <w:rsid w:val="005D2639"/>
    <w:rsid w:val="005D5C49"/>
    <w:rsid w:val="005F3B09"/>
    <w:rsid w:val="005F6B2B"/>
    <w:rsid w:val="00602832"/>
    <w:rsid w:val="0061159A"/>
    <w:rsid w:val="00614675"/>
    <w:rsid w:val="006168AD"/>
    <w:rsid w:val="00616BBD"/>
    <w:rsid w:val="00622956"/>
    <w:rsid w:val="0062395C"/>
    <w:rsid w:val="00627D46"/>
    <w:rsid w:val="00632C35"/>
    <w:rsid w:val="00636589"/>
    <w:rsid w:val="00636677"/>
    <w:rsid w:val="006402AB"/>
    <w:rsid w:val="0064456B"/>
    <w:rsid w:val="00645617"/>
    <w:rsid w:val="00654642"/>
    <w:rsid w:val="00654A35"/>
    <w:rsid w:val="00657873"/>
    <w:rsid w:val="00663285"/>
    <w:rsid w:val="00663942"/>
    <w:rsid w:val="00664829"/>
    <w:rsid w:val="00666F96"/>
    <w:rsid w:val="006701B8"/>
    <w:rsid w:val="006703B0"/>
    <w:rsid w:val="0067323C"/>
    <w:rsid w:val="006744FB"/>
    <w:rsid w:val="00677A39"/>
    <w:rsid w:val="006805F1"/>
    <w:rsid w:val="00682FAF"/>
    <w:rsid w:val="00684235"/>
    <w:rsid w:val="00686B9C"/>
    <w:rsid w:val="00690DB2"/>
    <w:rsid w:val="00692F45"/>
    <w:rsid w:val="00697424"/>
    <w:rsid w:val="006A00C0"/>
    <w:rsid w:val="006A2874"/>
    <w:rsid w:val="006A2B7E"/>
    <w:rsid w:val="006A658C"/>
    <w:rsid w:val="006B4C24"/>
    <w:rsid w:val="006B7041"/>
    <w:rsid w:val="006D0509"/>
    <w:rsid w:val="006D3026"/>
    <w:rsid w:val="006D534A"/>
    <w:rsid w:val="006D7D83"/>
    <w:rsid w:val="006E485E"/>
    <w:rsid w:val="006E4C26"/>
    <w:rsid w:val="006F0799"/>
    <w:rsid w:val="006F2DFD"/>
    <w:rsid w:val="006F7A84"/>
    <w:rsid w:val="006F7EBD"/>
    <w:rsid w:val="00701725"/>
    <w:rsid w:val="00713C9E"/>
    <w:rsid w:val="00722FC4"/>
    <w:rsid w:val="0073672D"/>
    <w:rsid w:val="00736978"/>
    <w:rsid w:val="00740DC8"/>
    <w:rsid w:val="00740F1F"/>
    <w:rsid w:val="0074373E"/>
    <w:rsid w:val="007530DE"/>
    <w:rsid w:val="0076624D"/>
    <w:rsid w:val="0077461A"/>
    <w:rsid w:val="00776764"/>
    <w:rsid w:val="0078055B"/>
    <w:rsid w:val="007908B5"/>
    <w:rsid w:val="007957C3"/>
    <w:rsid w:val="007972C3"/>
    <w:rsid w:val="007A1F9A"/>
    <w:rsid w:val="007B4D4B"/>
    <w:rsid w:val="007D7515"/>
    <w:rsid w:val="007F3869"/>
    <w:rsid w:val="008001FB"/>
    <w:rsid w:val="00800F57"/>
    <w:rsid w:val="00801262"/>
    <w:rsid w:val="00803E20"/>
    <w:rsid w:val="00806D23"/>
    <w:rsid w:val="00807DBF"/>
    <w:rsid w:val="00812164"/>
    <w:rsid w:val="008126B4"/>
    <w:rsid w:val="00812F1E"/>
    <w:rsid w:val="008169FF"/>
    <w:rsid w:val="00820CDC"/>
    <w:rsid w:val="008341B9"/>
    <w:rsid w:val="00835331"/>
    <w:rsid w:val="00844739"/>
    <w:rsid w:val="008534A0"/>
    <w:rsid w:val="00853A37"/>
    <w:rsid w:val="008578D3"/>
    <w:rsid w:val="008626B7"/>
    <w:rsid w:val="008722D3"/>
    <w:rsid w:val="00872729"/>
    <w:rsid w:val="00874E5C"/>
    <w:rsid w:val="00876F50"/>
    <w:rsid w:val="00881546"/>
    <w:rsid w:val="008842AD"/>
    <w:rsid w:val="00884647"/>
    <w:rsid w:val="008900AC"/>
    <w:rsid w:val="008A02FE"/>
    <w:rsid w:val="008A389E"/>
    <w:rsid w:val="008A3BC5"/>
    <w:rsid w:val="008B34F8"/>
    <w:rsid w:val="008B60E7"/>
    <w:rsid w:val="008B747A"/>
    <w:rsid w:val="008C303E"/>
    <w:rsid w:val="008D55F7"/>
    <w:rsid w:val="008E4362"/>
    <w:rsid w:val="008E4BCD"/>
    <w:rsid w:val="008E5238"/>
    <w:rsid w:val="008E5D2D"/>
    <w:rsid w:val="008E66F1"/>
    <w:rsid w:val="008F1560"/>
    <w:rsid w:val="008F1907"/>
    <w:rsid w:val="008F1B2D"/>
    <w:rsid w:val="008F6453"/>
    <w:rsid w:val="008F7835"/>
    <w:rsid w:val="00900781"/>
    <w:rsid w:val="00914096"/>
    <w:rsid w:val="0092538E"/>
    <w:rsid w:val="009304F2"/>
    <w:rsid w:val="00934CA5"/>
    <w:rsid w:val="00942321"/>
    <w:rsid w:val="00942D27"/>
    <w:rsid w:val="00944C13"/>
    <w:rsid w:val="0095117D"/>
    <w:rsid w:val="00951ECB"/>
    <w:rsid w:val="00972051"/>
    <w:rsid w:val="0098327D"/>
    <w:rsid w:val="0098589C"/>
    <w:rsid w:val="009A52F5"/>
    <w:rsid w:val="009B1FA3"/>
    <w:rsid w:val="009C5FE8"/>
    <w:rsid w:val="009C7294"/>
    <w:rsid w:val="009D1BDB"/>
    <w:rsid w:val="009D406A"/>
    <w:rsid w:val="009D5440"/>
    <w:rsid w:val="009D7F5C"/>
    <w:rsid w:val="009E0A42"/>
    <w:rsid w:val="009E175F"/>
    <w:rsid w:val="009E23B4"/>
    <w:rsid w:val="009E23D5"/>
    <w:rsid w:val="009E4C4C"/>
    <w:rsid w:val="009E6711"/>
    <w:rsid w:val="009F23A4"/>
    <w:rsid w:val="009F2F8F"/>
    <w:rsid w:val="009F552C"/>
    <w:rsid w:val="009F55C5"/>
    <w:rsid w:val="009F5E22"/>
    <w:rsid w:val="009F6AC2"/>
    <w:rsid w:val="009F7D36"/>
    <w:rsid w:val="00A059BF"/>
    <w:rsid w:val="00A061CE"/>
    <w:rsid w:val="00A1043C"/>
    <w:rsid w:val="00A12041"/>
    <w:rsid w:val="00A16EE7"/>
    <w:rsid w:val="00A25B8D"/>
    <w:rsid w:val="00A27C38"/>
    <w:rsid w:val="00A31443"/>
    <w:rsid w:val="00A412E6"/>
    <w:rsid w:val="00A41ABC"/>
    <w:rsid w:val="00A43FA3"/>
    <w:rsid w:val="00A44352"/>
    <w:rsid w:val="00A532DB"/>
    <w:rsid w:val="00A56C60"/>
    <w:rsid w:val="00A6533D"/>
    <w:rsid w:val="00A709E0"/>
    <w:rsid w:val="00A711E5"/>
    <w:rsid w:val="00A77A24"/>
    <w:rsid w:val="00A81B85"/>
    <w:rsid w:val="00A852F3"/>
    <w:rsid w:val="00A960E2"/>
    <w:rsid w:val="00AA20A2"/>
    <w:rsid w:val="00AA2623"/>
    <w:rsid w:val="00AB00CA"/>
    <w:rsid w:val="00AB2619"/>
    <w:rsid w:val="00AB3ADB"/>
    <w:rsid w:val="00AC0D6C"/>
    <w:rsid w:val="00AC24FC"/>
    <w:rsid w:val="00AC5E92"/>
    <w:rsid w:val="00AD4879"/>
    <w:rsid w:val="00AE01C0"/>
    <w:rsid w:val="00AE1D85"/>
    <w:rsid w:val="00AE201D"/>
    <w:rsid w:val="00AE237E"/>
    <w:rsid w:val="00AE3B23"/>
    <w:rsid w:val="00AE5C73"/>
    <w:rsid w:val="00AE5D64"/>
    <w:rsid w:val="00AE7D7F"/>
    <w:rsid w:val="00AF2AC5"/>
    <w:rsid w:val="00AF4B17"/>
    <w:rsid w:val="00AF77CE"/>
    <w:rsid w:val="00AF7AA5"/>
    <w:rsid w:val="00B03CA0"/>
    <w:rsid w:val="00B20EA5"/>
    <w:rsid w:val="00B254C8"/>
    <w:rsid w:val="00B25DF2"/>
    <w:rsid w:val="00B26B85"/>
    <w:rsid w:val="00B3198C"/>
    <w:rsid w:val="00B35873"/>
    <w:rsid w:val="00B42C2A"/>
    <w:rsid w:val="00B44D1D"/>
    <w:rsid w:val="00B47021"/>
    <w:rsid w:val="00B47078"/>
    <w:rsid w:val="00B47A0A"/>
    <w:rsid w:val="00B53317"/>
    <w:rsid w:val="00B57866"/>
    <w:rsid w:val="00B608F2"/>
    <w:rsid w:val="00B61A39"/>
    <w:rsid w:val="00B65C7B"/>
    <w:rsid w:val="00B6765F"/>
    <w:rsid w:val="00B700EA"/>
    <w:rsid w:val="00B71A81"/>
    <w:rsid w:val="00B80C83"/>
    <w:rsid w:val="00B839DE"/>
    <w:rsid w:val="00B8507E"/>
    <w:rsid w:val="00BA0BF9"/>
    <w:rsid w:val="00BA12F5"/>
    <w:rsid w:val="00BA2A46"/>
    <w:rsid w:val="00BA3D20"/>
    <w:rsid w:val="00BA48BC"/>
    <w:rsid w:val="00BA4EB8"/>
    <w:rsid w:val="00BC4ECA"/>
    <w:rsid w:val="00BC54E0"/>
    <w:rsid w:val="00BE6E10"/>
    <w:rsid w:val="00BE7B78"/>
    <w:rsid w:val="00BF1198"/>
    <w:rsid w:val="00BF1452"/>
    <w:rsid w:val="00BF1605"/>
    <w:rsid w:val="00BF31F0"/>
    <w:rsid w:val="00BF3408"/>
    <w:rsid w:val="00BF7AF3"/>
    <w:rsid w:val="00C004EC"/>
    <w:rsid w:val="00C02093"/>
    <w:rsid w:val="00C027F0"/>
    <w:rsid w:val="00C0481E"/>
    <w:rsid w:val="00C04990"/>
    <w:rsid w:val="00C11BAC"/>
    <w:rsid w:val="00C15330"/>
    <w:rsid w:val="00C2136E"/>
    <w:rsid w:val="00C2203D"/>
    <w:rsid w:val="00C23788"/>
    <w:rsid w:val="00C31060"/>
    <w:rsid w:val="00C41F8F"/>
    <w:rsid w:val="00C445C4"/>
    <w:rsid w:val="00C47012"/>
    <w:rsid w:val="00C4702C"/>
    <w:rsid w:val="00C50CA5"/>
    <w:rsid w:val="00C52A2A"/>
    <w:rsid w:val="00C57485"/>
    <w:rsid w:val="00C63157"/>
    <w:rsid w:val="00C73039"/>
    <w:rsid w:val="00C80E0D"/>
    <w:rsid w:val="00C8537E"/>
    <w:rsid w:val="00C858CA"/>
    <w:rsid w:val="00C85EA2"/>
    <w:rsid w:val="00C968B1"/>
    <w:rsid w:val="00CA64FD"/>
    <w:rsid w:val="00CC3172"/>
    <w:rsid w:val="00CD1F19"/>
    <w:rsid w:val="00CD2F1F"/>
    <w:rsid w:val="00CE0AAE"/>
    <w:rsid w:val="00CE23C1"/>
    <w:rsid w:val="00CE586C"/>
    <w:rsid w:val="00CF3827"/>
    <w:rsid w:val="00CF7386"/>
    <w:rsid w:val="00D07C52"/>
    <w:rsid w:val="00D16DE3"/>
    <w:rsid w:val="00D17234"/>
    <w:rsid w:val="00D211BB"/>
    <w:rsid w:val="00D23033"/>
    <w:rsid w:val="00D235EB"/>
    <w:rsid w:val="00D242F4"/>
    <w:rsid w:val="00D24BCA"/>
    <w:rsid w:val="00D30258"/>
    <w:rsid w:val="00D33964"/>
    <w:rsid w:val="00D34AEB"/>
    <w:rsid w:val="00D43485"/>
    <w:rsid w:val="00D4414A"/>
    <w:rsid w:val="00D4526F"/>
    <w:rsid w:val="00D45488"/>
    <w:rsid w:val="00D50C0E"/>
    <w:rsid w:val="00D56983"/>
    <w:rsid w:val="00D62B81"/>
    <w:rsid w:val="00D63E92"/>
    <w:rsid w:val="00D7225E"/>
    <w:rsid w:val="00D73436"/>
    <w:rsid w:val="00D7343B"/>
    <w:rsid w:val="00D757F2"/>
    <w:rsid w:val="00D91FAE"/>
    <w:rsid w:val="00D95732"/>
    <w:rsid w:val="00D97E7B"/>
    <w:rsid w:val="00DA06B4"/>
    <w:rsid w:val="00DA2D8D"/>
    <w:rsid w:val="00DA4F33"/>
    <w:rsid w:val="00DA68C2"/>
    <w:rsid w:val="00DA7970"/>
    <w:rsid w:val="00DB03F4"/>
    <w:rsid w:val="00DB4574"/>
    <w:rsid w:val="00DD0D88"/>
    <w:rsid w:val="00DD49D5"/>
    <w:rsid w:val="00DD6D50"/>
    <w:rsid w:val="00DD7DF8"/>
    <w:rsid w:val="00DF1D18"/>
    <w:rsid w:val="00DF231F"/>
    <w:rsid w:val="00E02416"/>
    <w:rsid w:val="00E11927"/>
    <w:rsid w:val="00E15AD8"/>
    <w:rsid w:val="00E15B47"/>
    <w:rsid w:val="00E16298"/>
    <w:rsid w:val="00E17998"/>
    <w:rsid w:val="00E2245A"/>
    <w:rsid w:val="00E23796"/>
    <w:rsid w:val="00E24111"/>
    <w:rsid w:val="00E30C6F"/>
    <w:rsid w:val="00E31798"/>
    <w:rsid w:val="00E36707"/>
    <w:rsid w:val="00E5223E"/>
    <w:rsid w:val="00E52ED9"/>
    <w:rsid w:val="00E53059"/>
    <w:rsid w:val="00E54C7C"/>
    <w:rsid w:val="00E5650E"/>
    <w:rsid w:val="00E61046"/>
    <w:rsid w:val="00E63447"/>
    <w:rsid w:val="00E649D6"/>
    <w:rsid w:val="00E7498A"/>
    <w:rsid w:val="00E81380"/>
    <w:rsid w:val="00E85EFE"/>
    <w:rsid w:val="00E86A12"/>
    <w:rsid w:val="00E900DE"/>
    <w:rsid w:val="00E910E7"/>
    <w:rsid w:val="00E911BB"/>
    <w:rsid w:val="00E92337"/>
    <w:rsid w:val="00E949A4"/>
    <w:rsid w:val="00E94B10"/>
    <w:rsid w:val="00E9596D"/>
    <w:rsid w:val="00E96E71"/>
    <w:rsid w:val="00EA6B9D"/>
    <w:rsid w:val="00EA72BD"/>
    <w:rsid w:val="00EB6B43"/>
    <w:rsid w:val="00EE1D48"/>
    <w:rsid w:val="00EE7994"/>
    <w:rsid w:val="00F12723"/>
    <w:rsid w:val="00F12BFC"/>
    <w:rsid w:val="00F136DD"/>
    <w:rsid w:val="00F16760"/>
    <w:rsid w:val="00F27A5F"/>
    <w:rsid w:val="00F3171F"/>
    <w:rsid w:val="00F3453C"/>
    <w:rsid w:val="00F36004"/>
    <w:rsid w:val="00F40F0A"/>
    <w:rsid w:val="00F44B76"/>
    <w:rsid w:val="00F539B2"/>
    <w:rsid w:val="00F56432"/>
    <w:rsid w:val="00F644A0"/>
    <w:rsid w:val="00F6624E"/>
    <w:rsid w:val="00F6668B"/>
    <w:rsid w:val="00F738A3"/>
    <w:rsid w:val="00F752EC"/>
    <w:rsid w:val="00F8140D"/>
    <w:rsid w:val="00F83DD6"/>
    <w:rsid w:val="00F849F6"/>
    <w:rsid w:val="00F8501D"/>
    <w:rsid w:val="00F92D9D"/>
    <w:rsid w:val="00F979FE"/>
    <w:rsid w:val="00FA50B6"/>
    <w:rsid w:val="00FB15B9"/>
    <w:rsid w:val="00FB303F"/>
    <w:rsid w:val="00FD05D8"/>
    <w:rsid w:val="00FD6CAB"/>
    <w:rsid w:val="00FD6DAA"/>
    <w:rsid w:val="00FE3F14"/>
    <w:rsid w:val="00FF36AF"/>
    <w:rsid w:val="00FF47F7"/>
    <w:rsid w:val="00FF61D8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8B1DA2"/>
  <w15:docId w15:val="{A6D834C0-9695-413B-8E1B-108F212A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algun Gothic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4C2E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DD1A5F"/>
    <w:rPr>
      <w:sz w:val="18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DD1A5F"/>
  </w:style>
  <w:style w:type="character" w:customStyle="1" w:styleId="TestofumettoCarattere">
    <w:name w:val="Testo fumetto Carattere"/>
    <w:link w:val="Testofumetto"/>
    <w:uiPriority w:val="99"/>
    <w:semiHidden/>
    <w:qFormat/>
    <w:rsid w:val="00DD1A5F"/>
    <w:rPr>
      <w:b/>
      <w:bCs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qFormat/>
    <w:rsid w:val="00DD1A5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Carpredefinitoparagrafo"/>
    <w:qFormat/>
    <w:rsid w:val="00DD1A5F"/>
  </w:style>
  <w:style w:type="character" w:customStyle="1" w:styleId="InternetLink">
    <w:name w:val="Internet Link"/>
    <w:uiPriority w:val="99"/>
    <w:unhideWhenUsed/>
    <w:rsid w:val="00DD1A5F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D1A5F"/>
  </w:style>
  <w:style w:type="character" w:customStyle="1" w:styleId="Char">
    <w:name w:val="바닥글 Char"/>
    <w:basedOn w:val="Carpredefinitoparagrafo"/>
    <w:uiPriority w:val="99"/>
    <w:qFormat/>
    <w:rsid w:val="00DD1A5F"/>
  </w:style>
  <w:style w:type="character" w:customStyle="1" w:styleId="xn-location">
    <w:name w:val="xn-location"/>
    <w:basedOn w:val="Carpredefinitoparagrafo"/>
    <w:qFormat/>
    <w:rsid w:val="00DD1A5F"/>
  </w:style>
  <w:style w:type="character" w:styleId="Numeropagina">
    <w:name w:val="page number"/>
    <w:basedOn w:val="Carpredefinitoparagrafo"/>
    <w:uiPriority w:val="99"/>
    <w:semiHidden/>
    <w:unhideWhenUsed/>
    <w:qFormat/>
    <w:rsid w:val="00BE7BA8"/>
  </w:style>
  <w:style w:type="character" w:customStyle="1" w:styleId="A12">
    <w:name w:val="A12"/>
    <w:uiPriority w:val="99"/>
    <w:qFormat/>
    <w:rsid w:val="004F6674"/>
    <w:rPr>
      <w:rFonts w:cs="LG Smart"/>
      <w:i/>
      <w:iCs/>
      <w:color w:val="808284"/>
      <w:sz w:val="14"/>
      <w:szCs w:val="14"/>
    </w:rPr>
  </w:style>
  <w:style w:type="character" w:styleId="Enfasicorsivo">
    <w:name w:val="Emphasis"/>
    <w:uiPriority w:val="20"/>
    <w:qFormat/>
    <w:rsid w:val="008D7B1C"/>
    <w:rPr>
      <w:i/>
      <w:iCs/>
    </w:rPr>
  </w:style>
  <w:style w:type="character" w:customStyle="1" w:styleId="st1">
    <w:name w:val="st1"/>
    <w:basedOn w:val="Carpredefinitoparagrafo"/>
    <w:qFormat/>
    <w:rsid w:val="00CF0128"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D02F30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3B1E0F"/>
    <w:rPr>
      <w:rFonts w:cs="Courier New"/>
    </w:rPr>
  </w:style>
  <w:style w:type="character" w:customStyle="1" w:styleId="ListLabel2">
    <w:name w:val="ListLabel 2"/>
    <w:qFormat/>
    <w:rsid w:val="003B1E0F"/>
    <w:rPr>
      <w:rFonts w:cs="Courier New"/>
    </w:rPr>
  </w:style>
  <w:style w:type="character" w:customStyle="1" w:styleId="ListLabel3">
    <w:name w:val="ListLabel 3"/>
    <w:qFormat/>
    <w:rsid w:val="003B1E0F"/>
    <w:rPr>
      <w:rFonts w:cs="Courier New"/>
    </w:rPr>
  </w:style>
  <w:style w:type="character" w:customStyle="1" w:styleId="ListLabel4">
    <w:name w:val="ListLabel 4"/>
    <w:qFormat/>
    <w:rsid w:val="003B1E0F"/>
    <w:rPr>
      <w:sz w:val="20"/>
    </w:rPr>
  </w:style>
  <w:style w:type="character" w:customStyle="1" w:styleId="ListLabel5">
    <w:name w:val="ListLabel 5"/>
    <w:qFormat/>
    <w:rsid w:val="003B1E0F"/>
    <w:rPr>
      <w:rFonts w:cs="Courier New"/>
    </w:rPr>
  </w:style>
  <w:style w:type="character" w:customStyle="1" w:styleId="ListLabel6">
    <w:name w:val="ListLabel 6"/>
    <w:qFormat/>
    <w:rsid w:val="003B1E0F"/>
    <w:rPr>
      <w:rFonts w:cs="Courier New"/>
    </w:rPr>
  </w:style>
  <w:style w:type="character" w:customStyle="1" w:styleId="ListLabel7">
    <w:name w:val="ListLabel 7"/>
    <w:qFormat/>
    <w:rsid w:val="003B1E0F"/>
    <w:rPr>
      <w:rFonts w:cs="Courier New"/>
    </w:rPr>
  </w:style>
  <w:style w:type="character" w:customStyle="1" w:styleId="ListLabel8">
    <w:name w:val="ListLabel 8"/>
    <w:qFormat/>
    <w:rsid w:val="003B1E0F"/>
    <w:rPr>
      <w:sz w:val="24"/>
    </w:rPr>
  </w:style>
  <w:style w:type="character" w:customStyle="1" w:styleId="ListLabel9">
    <w:name w:val="ListLabel 9"/>
    <w:qFormat/>
    <w:rsid w:val="003B1E0F"/>
    <w:rPr>
      <w:b w:val="0"/>
      <w:i w:val="0"/>
      <w:color w:val="00000A"/>
      <w:sz w:val="22"/>
    </w:rPr>
  </w:style>
  <w:style w:type="character" w:customStyle="1" w:styleId="ListLabel10">
    <w:name w:val="ListLabel 10"/>
    <w:qFormat/>
    <w:rsid w:val="003B1E0F"/>
    <w:rPr>
      <w:rFonts w:ascii="Times New Roman" w:hAnsi="Times New Roman" w:cs="Courier New"/>
    </w:rPr>
  </w:style>
  <w:style w:type="character" w:customStyle="1" w:styleId="ListLabel11">
    <w:name w:val="ListLabel 11"/>
    <w:qFormat/>
    <w:rsid w:val="003B1E0F"/>
    <w:rPr>
      <w:rFonts w:cs="Courier New"/>
    </w:rPr>
  </w:style>
  <w:style w:type="character" w:customStyle="1" w:styleId="ListLabel12">
    <w:name w:val="ListLabel 12"/>
    <w:qFormat/>
    <w:rsid w:val="003B1E0F"/>
    <w:rPr>
      <w:rFonts w:cs="Courier New"/>
    </w:rPr>
  </w:style>
  <w:style w:type="character" w:customStyle="1" w:styleId="ListLabel13">
    <w:name w:val="ListLabel 13"/>
    <w:qFormat/>
    <w:rsid w:val="003B1E0F"/>
    <w:rPr>
      <w:rFonts w:eastAsia="Malgun Gothic" w:cs="Times New Roman"/>
    </w:rPr>
  </w:style>
  <w:style w:type="character" w:customStyle="1" w:styleId="ListLabel14">
    <w:name w:val="ListLabel 14"/>
    <w:qFormat/>
    <w:rsid w:val="003B1E0F"/>
    <w:rPr>
      <w:rFonts w:cs="Courier New"/>
    </w:rPr>
  </w:style>
  <w:style w:type="character" w:customStyle="1" w:styleId="ListLabel15">
    <w:name w:val="ListLabel 15"/>
    <w:qFormat/>
    <w:rsid w:val="003B1E0F"/>
    <w:rPr>
      <w:rFonts w:cs="Courier New"/>
    </w:rPr>
  </w:style>
  <w:style w:type="character" w:customStyle="1" w:styleId="ListLabel16">
    <w:name w:val="ListLabel 16"/>
    <w:qFormat/>
    <w:rsid w:val="003B1E0F"/>
    <w:rPr>
      <w:rFonts w:cs="Courier New"/>
    </w:rPr>
  </w:style>
  <w:style w:type="character" w:customStyle="1" w:styleId="ListLabel17">
    <w:name w:val="ListLabel 17"/>
    <w:qFormat/>
    <w:rsid w:val="003B1E0F"/>
    <w:rPr>
      <w:i/>
      <w:color w:val="444444"/>
      <w:sz w:val="26"/>
    </w:rPr>
  </w:style>
  <w:style w:type="character" w:customStyle="1" w:styleId="ListLabel18">
    <w:name w:val="ListLabel 18"/>
    <w:qFormat/>
    <w:rsid w:val="003B1E0F"/>
    <w:rPr>
      <w:rFonts w:eastAsia="Malgun Gothic" w:cs="Times New Roman"/>
    </w:rPr>
  </w:style>
  <w:style w:type="character" w:customStyle="1" w:styleId="ListLabel19">
    <w:name w:val="ListLabel 19"/>
    <w:qFormat/>
    <w:rsid w:val="003B1E0F"/>
    <w:rPr>
      <w:rFonts w:cs="Courier New"/>
    </w:rPr>
  </w:style>
  <w:style w:type="character" w:customStyle="1" w:styleId="ListLabel20">
    <w:name w:val="ListLabel 20"/>
    <w:qFormat/>
    <w:rsid w:val="003B1E0F"/>
    <w:rPr>
      <w:rFonts w:cs="Courier New"/>
    </w:rPr>
  </w:style>
  <w:style w:type="character" w:customStyle="1" w:styleId="ListLabel21">
    <w:name w:val="ListLabel 21"/>
    <w:qFormat/>
    <w:rsid w:val="003B1E0F"/>
    <w:rPr>
      <w:rFonts w:cs="Courier New"/>
    </w:rPr>
  </w:style>
  <w:style w:type="character" w:customStyle="1" w:styleId="ListLabel22">
    <w:name w:val="ListLabel 22"/>
    <w:qFormat/>
    <w:rsid w:val="003B1E0F"/>
    <w:rPr>
      <w:rFonts w:ascii="Times New Roman" w:hAnsi="Times New Roman" w:cs="Courier New"/>
    </w:rPr>
  </w:style>
  <w:style w:type="character" w:customStyle="1" w:styleId="ListLabel23">
    <w:name w:val="ListLabel 23"/>
    <w:qFormat/>
    <w:rsid w:val="003B1E0F"/>
    <w:rPr>
      <w:rFonts w:cs="Courier New"/>
    </w:rPr>
  </w:style>
  <w:style w:type="character" w:customStyle="1" w:styleId="ListLabel24">
    <w:name w:val="ListLabel 24"/>
    <w:qFormat/>
    <w:rsid w:val="003B1E0F"/>
    <w:rPr>
      <w:rFonts w:cs="Courier New"/>
    </w:rPr>
  </w:style>
  <w:style w:type="character" w:customStyle="1" w:styleId="ListLabel25">
    <w:name w:val="ListLabel 25"/>
    <w:qFormat/>
    <w:rsid w:val="003B1E0F"/>
    <w:rPr>
      <w:rFonts w:cs="Courier New"/>
    </w:rPr>
  </w:style>
  <w:style w:type="paragraph" w:customStyle="1" w:styleId="Heading">
    <w:name w:val="Heading"/>
    <w:basedOn w:val="Normale"/>
    <w:next w:val="Corpotesto"/>
    <w:qFormat/>
    <w:rsid w:val="003B1E0F"/>
    <w:pPr>
      <w:keepNext/>
      <w:spacing w:before="240" w:after="120"/>
    </w:pPr>
    <w:rPr>
      <w:rFonts w:ascii="Liberation Sans" w:eastAsia="Batang" w:hAnsi="Liberation Sans" w:cs="Mangal"/>
      <w:sz w:val="28"/>
      <w:szCs w:val="28"/>
    </w:rPr>
  </w:style>
  <w:style w:type="paragraph" w:styleId="Corpotesto">
    <w:name w:val="Body Text"/>
    <w:basedOn w:val="Normale"/>
    <w:rsid w:val="003B1E0F"/>
    <w:pPr>
      <w:spacing w:after="140" w:line="288" w:lineRule="auto"/>
    </w:pPr>
  </w:style>
  <w:style w:type="paragraph" w:styleId="Elenco">
    <w:name w:val="List"/>
    <w:basedOn w:val="Corpotesto"/>
    <w:rsid w:val="003B1E0F"/>
    <w:rPr>
      <w:rFonts w:cs="Mangal"/>
    </w:rPr>
  </w:style>
  <w:style w:type="paragraph" w:styleId="Didascalia">
    <w:name w:val="caption"/>
    <w:basedOn w:val="Normale"/>
    <w:qFormat/>
    <w:rsid w:val="003B1E0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qFormat/>
    <w:rsid w:val="003B1E0F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812576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DD1A5F"/>
  </w:style>
  <w:style w:type="paragraph" w:styleId="Soggettocommento">
    <w:name w:val="annotation subject"/>
    <w:basedOn w:val="Testocommento"/>
    <w:uiPriority w:val="99"/>
    <w:semiHidden/>
    <w:unhideWhenUsed/>
    <w:qFormat/>
    <w:rsid w:val="00DD1A5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D1A5F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qFormat/>
    <w:rsid w:val="00DD1A5F"/>
    <w:pPr>
      <w:spacing w:beforeAutospacing="1" w:afterAutospacing="1"/>
    </w:pPr>
    <w:rPr>
      <w:rFonts w:ascii="Times" w:hAnsi="Times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D1A5F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DD1A5F"/>
    <w:pPr>
      <w:tabs>
        <w:tab w:val="center" w:pos="4320"/>
        <w:tab w:val="right" w:pos="8640"/>
      </w:tabs>
    </w:pPr>
  </w:style>
  <w:style w:type="paragraph" w:styleId="Revisione">
    <w:name w:val="Revision"/>
    <w:uiPriority w:val="99"/>
    <w:semiHidden/>
    <w:qFormat/>
    <w:rsid w:val="00A15AC4"/>
    <w:rPr>
      <w:sz w:val="24"/>
      <w:szCs w:val="24"/>
      <w:lang w:eastAsia="en-US"/>
    </w:rPr>
  </w:style>
  <w:style w:type="paragraph" w:customStyle="1" w:styleId="paragraph-smallspace">
    <w:name w:val="paragraph-smallspace"/>
    <w:basedOn w:val="Normale"/>
    <w:qFormat/>
    <w:rsid w:val="00623D2F"/>
    <w:pPr>
      <w:spacing w:beforeAutospacing="1" w:afterAutospacing="1"/>
    </w:pPr>
    <w:rPr>
      <w:rFonts w:ascii="Gulim" w:eastAsia="Gulim" w:hAnsi="Gulim" w:cs="Gulim"/>
      <w:lang w:eastAsia="ko-KR"/>
    </w:rPr>
  </w:style>
  <w:style w:type="paragraph" w:customStyle="1" w:styleId="2-41">
    <w:name w:val="중간 목록 2 - 강조색 41"/>
    <w:basedOn w:val="Normale"/>
    <w:uiPriority w:val="34"/>
    <w:qFormat/>
    <w:rsid w:val="009217F0"/>
    <w:rPr>
      <w:rFonts w:ascii="Gulim" w:eastAsia="Gulim" w:hAnsi="Gulim" w:cs="Gulim"/>
      <w:lang w:eastAsia="ko-KR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D0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ko-KR"/>
    </w:rPr>
  </w:style>
  <w:style w:type="paragraph" w:customStyle="1" w:styleId="FrameContents">
    <w:name w:val="Frame Contents"/>
    <w:basedOn w:val="Normale"/>
    <w:qFormat/>
    <w:rsid w:val="003B1E0F"/>
  </w:style>
  <w:style w:type="character" w:styleId="Collegamentoipertestuale">
    <w:name w:val="Hyperlink"/>
    <w:basedOn w:val="Carpredefinitoparagrafo"/>
    <w:uiPriority w:val="99"/>
    <w:unhideWhenUsed/>
    <w:rsid w:val="00DD6D50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853A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lia.balestrieri@lge.com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a.bardazzi@publicisconsultants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oberta.marfone@publicisconsultant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cesca.cappello@publicisconsultants.it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8980DD-9C21-4B40-A631-6466F0A8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insight</dc:creator>
  <cp:lastModifiedBy>Giulia Di Pinto</cp:lastModifiedBy>
  <cp:revision>7</cp:revision>
  <cp:lastPrinted>2018-07-03T23:41:00Z</cp:lastPrinted>
  <dcterms:created xsi:type="dcterms:W3CDTF">2020-01-22T11:02:00Z</dcterms:created>
  <dcterms:modified xsi:type="dcterms:W3CDTF">2020-01-23T09:49:00Z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