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16" w:rsidRPr="006A75AD" w:rsidRDefault="00CE5116" w:rsidP="00CE5116">
      <w:pPr>
        <w:jc w:val="right"/>
        <w:rPr>
          <w:b/>
          <w:i/>
          <w:iCs/>
          <w:sz w:val="20"/>
          <w:lang w:val="it-IT"/>
        </w:rPr>
      </w:pPr>
      <w:r w:rsidRPr="006A75AD">
        <w:rPr>
          <w:b/>
          <w:i/>
          <w:iCs/>
          <w:sz w:val="20"/>
          <w:lang w:val="it-IT"/>
        </w:rPr>
        <w:t>Comunicato stampa</w:t>
      </w:r>
    </w:p>
    <w:p w:rsidR="00575A1D" w:rsidRDefault="00575A1D" w:rsidP="00575A1D">
      <w:pPr>
        <w:jc w:val="center"/>
        <w:rPr>
          <w:rFonts w:eastAsia="Times New Roman"/>
          <w:b/>
          <w:sz w:val="28"/>
          <w:szCs w:val="28"/>
          <w:lang w:val="it-IT"/>
        </w:rPr>
      </w:pPr>
    </w:p>
    <w:p w:rsidR="009C7116" w:rsidRPr="009C7116" w:rsidRDefault="009C7116" w:rsidP="009C7116">
      <w:pPr>
        <w:rPr>
          <w:rFonts w:eastAsia="Gulim"/>
          <w:b/>
          <w:bCs/>
          <w:sz w:val="28"/>
          <w:szCs w:val="28"/>
          <w:lang w:val="it-IT" w:eastAsia="ko-KR"/>
        </w:rPr>
      </w:pPr>
    </w:p>
    <w:p w:rsidR="009C7116" w:rsidRPr="009C7116" w:rsidRDefault="009C7116" w:rsidP="009C7116">
      <w:pPr>
        <w:rPr>
          <w:rFonts w:eastAsia="Gulim"/>
          <w:b/>
          <w:bCs/>
          <w:sz w:val="28"/>
          <w:szCs w:val="28"/>
          <w:lang w:val="it-IT" w:eastAsia="ko-KR"/>
        </w:rPr>
      </w:pPr>
    </w:p>
    <w:p w:rsidR="006D05D3" w:rsidRPr="003B0744" w:rsidRDefault="006D05D3" w:rsidP="006D05D3">
      <w:pPr>
        <w:jc w:val="center"/>
        <w:rPr>
          <w:rFonts w:eastAsiaTheme="minorEastAsia"/>
          <w:b/>
          <w:bCs/>
          <w:color w:val="C5003D"/>
          <w:sz w:val="28"/>
          <w:szCs w:val="28"/>
          <w:lang w:val="it-IT" w:eastAsia="ko-KR"/>
        </w:rPr>
      </w:pPr>
      <w:r w:rsidRPr="003B0744">
        <w:rPr>
          <w:rFonts w:eastAsiaTheme="minorEastAsia"/>
          <w:b/>
          <w:bCs/>
          <w:color w:val="C5003D"/>
          <w:sz w:val="28"/>
          <w:szCs w:val="28"/>
          <w:lang w:val="it-IT" w:eastAsia="ko-KR"/>
        </w:rPr>
        <w:t>LG PRESENTA G5,</w:t>
      </w:r>
    </w:p>
    <w:p w:rsidR="006D05D3" w:rsidRPr="003B0744" w:rsidRDefault="006D05D3" w:rsidP="006D05D3">
      <w:pPr>
        <w:jc w:val="center"/>
        <w:rPr>
          <w:rFonts w:eastAsiaTheme="minorEastAsia"/>
          <w:b/>
          <w:bCs/>
          <w:color w:val="C5003D"/>
          <w:sz w:val="28"/>
          <w:szCs w:val="28"/>
          <w:lang w:val="it-IT" w:eastAsia="ko-KR"/>
        </w:rPr>
      </w:pPr>
      <w:r w:rsidRPr="003B0744">
        <w:rPr>
          <w:rFonts w:eastAsiaTheme="minorEastAsia"/>
          <w:b/>
          <w:bCs/>
          <w:color w:val="C5003D"/>
          <w:sz w:val="28"/>
          <w:szCs w:val="28"/>
          <w:lang w:val="it-IT" w:eastAsia="ko-KR"/>
        </w:rPr>
        <w:t xml:space="preserve"> IL SUO PRIMO SMARTPHONE MODULARE</w:t>
      </w:r>
    </w:p>
    <w:p w:rsidR="006D05D3" w:rsidRPr="006D05D3" w:rsidRDefault="006D05D3" w:rsidP="006D05D3">
      <w:pPr>
        <w:rPr>
          <w:i/>
          <w:lang w:val="it-IT" w:eastAsia="ko-KR"/>
        </w:rPr>
      </w:pPr>
    </w:p>
    <w:p w:rsidR="006D05D3" w:rsidRDefault="006D05D3" w:rsidP="006D05D3">
      <w:pPr>
        <w:jc w:val="center"/>
        <w:rPr>
          <w:i/>
          <w:lang w:val="it-IT"/>
        </w:rPr>
      </w:pPr>
      <w:r w:rsidRPr="00D44B4C">
        <w:rPr>
          <w:i/>
          <w:lang w:val="it-IT" w:eastAsia="ko-KR"/>
        </w:rPr>
        <w:t xml:space="preserve">Il rivoluzionario </w:t>
      </w:r>
      <w:r>
        <w:rPr>
          <w:i/>
          <w:lang w:val="it-IT" w:eastAsia="ko-KR"/>
        </w:rPr>
        <w:t>dispositivo</w:t>
      </w:r>
      <w:r w:rsidRPr="00D44B4C">
        <w:rPr>
          <w:i/>
          <w:lang w:val="it-IT" w:eastAsia="ko-KR"/>
        </w:rPr>
        <w:t xml:space="preserve"> di LG presentato al Mobile World </w:t>
      </w:r>
      <w:proofErr w:type="spellStart"/>
      <w:r w:rsidRPr="00D44B4C">
        <w:rPr>
          <w:i/>
          <w:lang w:val="it-IT" w:eastAsia="ko-KR"/>
        </w:rPr>
        <w:t>Congress</w:t>
      </w:r>
      <w:proofErr w:type="spellEnd"/>
      <w:r w:rsidRPr="00D44B4C">
        <w:rPr>
          <w:rFonts w:hint="eastAsia"/>
          <w:i/>
          <w:lang w:val="it-IT"/>
        </w:rPr>
        <w:t xml:space="preserve"> </w:t>
      </w:r>
      <w:r>
        <w:rPr>
          <w:i/>
          <w:lang w:val="it-IT"/>
        </w:rPr>
        <w:t>2016</w:t>
      </w:r>
    </w:p>
    <w:p w:rsidR="006D05D3" w:rsidRPr="00D44B4C" w:rsidRDefault="006D05D3" w:rsidP="006D05D3">
      <w:pPr>
        <w:jc w:val="center"/>
        <w:rPr>
          <w:i/>
          <w:lang w:val="it-IT"/>
        </w:rPr>
      </w:pPr>
      <w:r>
        <w:rPr>
          <w:i/>
          <w:lang w:val="it-IT"/>
        </w:rPr>
        <w:t xml:space="preserve"> insieme ai Friends</w:t>
      </w:r>
    </w:p>
    <w:p w:rsidR="006D05D3" w:rsidRPr="00D44B4C" w:rsidRDefault="006D05D3" w:rsidP="006D05D3">
      <w:pPr>
        <w:rPr>
          <w:i/>
          <w:sz w:val="36"/>
          <w:szCs w:val="36"/>
          <w:lang w:val="it-IT"/>
        </w:rPr>
      </w:pPr>
    </w:p>
    <w:p w:rsidR="006D05D3" w:rsidRDefault="006D05D3" w:rsidP="006D05D3">
      <w:pPr>
        <w:spacing w:line="360" w:lineRule="auto"/>
        <w:jc w:val="both"/>
        <w:rPr>
          <w:lang w:val="it-IT"/>
        </w:rPr>
      </w:pPr>
      <w:r w:rsidRPr="001D19E8">
        <w:rPr>
          <w:b/>
          <w:lang w:val="it-IT"/>
        </w:rPr>
        <w:t>MILANO</w:t>
      </w:r>
      <w:r>
        <w:rPr>
          <w:b/>
          <w:lang w:val="it-IT"/>
        </w:rPr>
        <w:t xml:space="preserve">, </w:t>
      </w:r>
      <w:r w:rsidRPr="001D19E8">
        <w:rPr>
          <w:b/>
          <w:lang w:val="it-IT"/>
        </w:rPr>
        <w:t>21 febbraio 2016</w:t>
      </w:r>
      <w:r w:rsidRPr="002C0B3C">
        <w:rPr>
          <w:lang w:val="it-IT"/>
        </w:rPr>
        <w:t xml:space="preserve"> - LG svela oggi LG G5, </w:t>
      </w:r>
      <w:r w:rsidR="00F16CDC">
        <w:rPr>
          <w:lang w:val="it-IT"/>
        </w:rPr>
        <w:t>lo</w:t>
      </w:r>
      <w:r w:rsidRPr="002C0B3C">
        <w:rPr>
          <w:lang w:val="it-IT"/>
        </w:rPr>
        <w:t xml:space="preserve"> smartphone più desiderato e aspettato, un rivoluzionario progetto caratterizzato non solo da un elegante corpo metallico con una batteria estraibile ma da un design modulare in grado di offrire una nuova e più ricca esperienza d’u</w:t>
      </w:r>
      <w:r>
        <w:rPr>
          <w:lang w:val="it-IT"/>
        </w:rPr>
        <w:t>so.</w:t>
      </w:r>
      <w:r w:rsidRPr="002C0B3C">
        <w:rPr>
          <w:lang w:val="it-IT"/>
        </w:rPr>
        <w:t xml:space="preserve"> Lo completano una collezione di </w:t>
      </w:r>
      <w:r w:rsidR="00C11EBC">
        <w:rPr>
          <w:lang w:val="it-IT"/>
        </w:rPr>
        <w:t>gadget</w:t>
      </w:r>
      <w:r w:rsidR="00C11EBC" w:rsidRPr="002C0B3C">
        <w:rPr>
          <w:lang w:val="it-IT"/>
        </w:rPr>
        <w:t xml:space="preserve"> </w:t>
      </w:r>
      <w:r w:rsidRPr="002C0B3C">
        <w:rPr>
          <w:lang w:val="it-IT"/>
        </w:rPr>
        <w:t>compatibili, chiamati LG Friends, che permettono di trasformare il telefono in una macchina fotografica</w:t>
      </w:r>
      <w:r w:rsidR="00933605">
        <w:rPr>
          <w:lang w:val="it-IT"/>
        </w:rPr>
        <w:t>,</w:t>
      </w:r>
      <w:r w:rsidR="00A555D6">
        <w:rPr>
          <w:lang w:val="it-IT"/>
        </w:rPr>
        <w:t xml:space="preserve"> in</w:t>
      </w:r>
      <w:r w:rsidRPr="002C0B3C">
        <w:rPr>
          <w:lang w:val="it-IT"/>
        </w:rPr>
        <w:t xml:space="preserve"> u</w:t>
      </w:r>
      <w:r>
        <w:rPr>
          <w:lang w:val="it-IT"/>
        </w:rPr>
        <w:t xml:space="preserve">no stereo hi-fi </w:t>
      </w:r>
      <w:r w:rsidR="00A555D6">
        <w:rPr>
          <w:lang w:val="it-IT"/>
        </w:rPr>
        <w:t>o</w:t>
      </w:r>
      <w:r w:rsidR="001F057A">
        <w:rPr>
          <w:lang w:val="it-IT"/>
        </w:rPr>
        <w:t xml:space="preserve"> </w:t>
      </w:r>
      <w:r w:rsidR="00933605">
        <w:rPr>
          <w:lang w:val="it-IT"/>
        </w:rPr>
        <w:t>in una vera e propria porta per dialogare con altri dispositivi</w:t>
      </w:r>
      <w:r w:rsidR="003E4C09">
        <w:rPr>
          <w:lang w:val="it-IT"/>
        </w:rPr>
        <w:t xml:space="preserve">. </w:t>
      </w:r>
    </w:p>
    <w:p w:rsidR="003E4C09" w:rsidRPr="002C0B3C" w:rsidRDefault="003E4C09" w:rsidP="006D05D3">
      <w:pPr>
        <w:spacing w:line="360" w:lineRule="auto"/>
        <w:jc w:val="both"/>
        <w:rPr>
          <w:lang w:val="it-IT"/>
        </w:rPr>
      </w:pPr>
    </w:p>
    <w:p w:rsidR="00A555D6" w:rsidRDefault="006D05D3" w:rsidP="006D05D3">
      <w:pPr>
        <w:spacing w:line="360" w:lineRule="auto"/>
        <w:jc w:val="both"/>
        <w:rPr>
          <w:lang w:val="it-IT"/>
        </w:rPr>
      </w:pPr>
      <w:r w:rsidRPr="002C0B3C">
        <w:rPr>
          <w:lang w:val="it-IT"/>
        </w:rPr>
        <w:t>Caratterizzato da un corpo completamente metallico e da una batteria estraibile</w:t>
      </w:r>
      <w:r>
        <w:rPr>
          <w:lang w:val="it-IT"/>
        </w:rPr>
        <w:t xml:space="preserve">, </w:t>
      </w:r>
      <w:r w:rsidRPr="002C0B3C">
        <w:rPr>
          <w:lang w:val="it-IT"/>
        </w:rPr>
        <w:t>LG G5 sorpassa l’esperienza visiva offerta del suo predecessore LG G4 per molti fattori. La fotocame</w:t>
      </w:r>
      <w:r>
        <w:rPr>
          <w:lang w:val="it-IT"/>
        </w:rPr>
        <w:t xml:space="preserve">ra da 135 gradi di </w:t>
      </w:r>
      <w:r w:rsidR="00933605">
        <w:rPr>
          <w:lang w:val="it-IT"/>
        </w:rPr>
        <w:t xml:space="preserve">LG </w:t>
      </w:r>
      <w:r>
        <w:rPr>
          <w:lang w:val="it-IT"/>
        </w:rPr>
        <w:t xml:space="preserve">G5 </w:t>
      </w:r>
      <w:r w:rsidRPr="002C0B3C">
        <w:rPr>
          <w:lang w:val="it-IT"/>
        </w:rPr>
        <w:t>permettere di scegliere se scattare una fotografia normale o</w:t>
      </w:r>
      <w:r w:rsidR="00F16CDC">
        <w:rPr>
          <w:lang w:val="it-IT"/>
        </w:rPr>
        <w:t>ppure</w:t>
      </w:r>
      <w:r w:rsidRPr="002C0B3C">
        <w:rPr>
          <w:lang w:val="it-IT"/>
        </w:rPr>
        <w:t xml:space="preserve"> </w:t>
      </w:r>
      <w:r>
        <w:rPr>
          <w:lang w:val="it-IT"/>
        </w:rPr>
        <w:t>ottenere un’inquadratura più ampia</w:t>
      </w:r>
      <w:r w:rsidR="001B387D">
        <w:rPr>
          <w:lang w:val="it-IT"/>
        </w:rPr>
        <w:t>. Il display Always-</w:t>
      </w:r>
      <w:r w:rsidRPr="002C0B3C">
        <w:rPr>
          <w:lang w:val="it-IT"/>
        </w:rPr>
        <w:t xml:space="preserve">On offre in uno sguardo </w:t>
      </w:r>
      <w:r w:rsidR="00933605">
        <w:rPr>
          <w:lang w:val="it-IT"/>
        </w:rPr>
        <w:t>ora</w:t>
      </w:r>
      <w:r w:rsidRPr="002C0B3C">
        <w:rPr>
          <w:lang w:val="it-IT"/>
        </w:rPr>
        <w:t>, data e alt</w:t>
      </w:r>
      <w:r w:rsidR="001A26D8">
        <w:rPr>
          <w:lang w:val="it-IT"/>
        </w:rPr>
        <w:t>r</w:t>
      </w:r>
      <w:r w:rsidRPr="002C0B3C">
        <w:rPr>
          <w:lang w:val="it-IT"/>
        </w:rPr>
        <w:t xml:space="preserve">e notifiche senza la necessità di </w:t>
      </w:r>
      <w:r>
        <w:rPr>
          <w:lang w:val="it-IT"/>
        </w:rPr>
        <w:t>attivare</w:t>
      </w:r>
      <w:r w:rsidRPr="002C0B3C">
        <w:rPr>
          <w:lang w:val="it-IT"/>
        </w:rPr>
        <w:t xml:space="preserve"> il telefono.</w:t>
      </w:r>
    </w:p>
    <w:p w:rsidR="006D05D3" w:rsidRDefault="006D05D3" w:rsidP="006D05D3">
      <w:pPr>
        <w:spacing w:line="360" w:lineRule="auto"/>
        <w:jc w:val="both"/>
        <w:rPr>
          <w:lang w:val="it-IT"/>
        </w:rPr>
      </w:pPr>
    </w:p>
    <w:p w:rsidR="006D05D3" w:rsidRDefault="006D05D3" w:rsidP="006D05D3">
      <w:pPr>
        <w:spacing w:line="360" w:lineRule="auto"/>
        <w:jc w:val="both"/>
        <w:rPr>
          <w:lang w:val="it-IT"/>
        </w:rPr>
      </w:pPr>
      <w:r>
        <w:rPr>
          <w:lang w:val="it-IT"/>
        </w:rPr>
        <w:t>Un elegante stile ricercato e curvo caratterizza</w:t>
      </w:r>
      <w:r w:rsidR="00A555D6">
        <w:rPr>
          <w:lang w:val="it-IT"/>
        </w:rPr>
        <w:t xml:space="preserve"> il design di</w:t>
      </w:r>
      <w:r>
        <w:rPr>
          <w:lang w:val="it-IT"/>
        </w:rPr>
        <w:t xml:space="preserve"> LG G5</w:t>
      </w:r>
      <w:r w:rsidR="00A555D6">
        <w:rPr>
          <w:lang w:val="it-IT"/>
        </w:rPr>
        <w:t>, che si distingue</w:t>
      </w:r>
      <w:r>
        <w:rPr>
          <w:lang w:val="it-IT"/>
        </w:rPr>
        <w:t xml:space="preserve"> grazie all’utilizzo del </w:t>
      </w:r>
      <w:r w:rsidRPr="002C0B3C">
        <w:rPr>
          <w:lang w:val="it-IT"/>
        </w:rPr>
        <w:t xml:space="preserve">vetro smussato 3.5 D </w:t>
      </w:r>
      <w:r>
        <w:rPr>
          <w:lang w:val="it-IT"/>
        </w:rPr>
        <w:t xml:space="preserve">che incornicia il display da 5,3 pollici. Il corpo </w:t>
      </w:r>
      <w:proofErr w:type="spellStart"/>
      <w:r>
        <w:rPr>
          <w:lang w:val="it-IT"/>
        </w:rPr>
        <w:t>unibody</w:t>
      </w:r>
      <w:proofErr w:type="spellEnd"/>
      <w:r>
        <w:rPr>
          <w:lang w:val="it-IT"/>
        </w:rPr>
        <w:t xml:space="preserve"> in metallo è lavorato con</w:t>
      </w:r>
      <w:r w:rsidR="00933605">
        <w:rPr>
          <w:lang w:val="it-IT"/>
        </w:rPr>
        <w:t xml:space="preserve"> innovative</w:t>
      </w:r>
      <w:r>
        <w:rPr>
          <w:lang w:val="it-IT"/>
        </w:rPr>
        <w:t xml:space="preserve"> tecniche di Micro-</w:t>
      </w:r>
      <w:proofErr w:type="spellStart"/>
      <w:r>
        <w:rPr>
          <w:lang w:val="it-IT"/>
        </w:rPr>
        <w:t>dizing</w:t>
      </w:r>
      <w:proofErr w:type="spellEnd"/>
      <w:r>
        <w:rPr>
          <w:lang w:val="it-IT"/>
        </w:rPr>
        <w:t xml:space="preserve"> </w:t>
      </w:r>
      <w:r w:rsidR="00933605">
        <w:rPr>
          <w:lang w:val="it-IT"/>
        </w:rPr>
        <w:t xml:space="preserve">che permettono di </w:t>
      </w:r>
      <w:r>
        <w:rPr>
          <w:lang w:val="it-IT"/>
        </w:rPr>
        <w:t xml:space="preserve"> otten</w:t>
      </w:r>
      <w:r w:rsidR="001A26D8">
        <w:rPr>
          <w:lang w:val="it-IT"/>
        </w:rPr>
        <w:t>e</w:t>
      </w:r>
      <w:r>
        <w:rPr>
          <w:lang w:val="it-IT"/>
        </w:rPr>
        <w:t>re una superficie perfettamente liscia</w:t>
      </w:r>
      <w:r w:rsidR="001A26D8">
        <w:rPr>
          <w:lang w:val="it-IT"/>
        </w:rPr>
        <w:t xml:space="preserve">. </w:t>
      </w:r>
      <w:r>
        <w:rPr>
          <w:lang w:val="it-IT"/>
        </w:rPr>
        <w:t>Anche le fotocamere e il pulsante home sono integrati nel corpo del telefono</w:t>
      </w:r>
      <w:r w:rsidR="00933605">
        <w:rPr>
          <w:lang w:val="it-IT"/>
        </w:rPr>
        <w:t>, garantendo cos</w:t>
      </w:r>
      <w:r w:rsidR="00DE0633">
        <w:rPr>
          <w:lang w:val="it-IT"/>
        </w:rPr>
        <w:t>ì</w:t>
      </w:r>
      <w:r w:rsidR="00933605">
        <w:rPr>
          <w:lang w:val="it-IT"/>
        </w:rPr>
        <w:t xml:space="preserve"> </w:t>
      </w:r>
      <w:r>
        <w:rPr>
          <w:lang w:val="it-IT"/>
        </w:rPr>
        <w:t>continuità al design di LG G5</w:t>
      </w:r>
      <w:r w:rsidR="0092648A">
        <w:rPr>
          <w:lang w:val="it-IT"/>
        </w:rPr>
        <w:t>.</w:t>
      </w:r>
    </w:p>
    <w:p w:rsidR="006D05D3" w:rsidRDefault="006D05D3" w:rsidP="006D05D3">
      <w:pPr>
        <w:spacing w:line="360" w:lineRule="auto"/>
        <w:jc w:val="both"/>
        <w:rPr>
          <w:lang w:val="it-IT"/>
        </w:rPr>
      </w:pPr>
    </w:p>
    <w:p w:rsidR="006D05D3" w:rsidRPr="001D19E8" w:rsidRDefault="006D05D3" w:rsidP="006D05D3">
      <w:pPr>
        <w:spacing w:line="360" w:lineRule="auto"/>
        <w:jc w:val="both"/>
        <w:rPr>
          <w:b/>
          <w:lang w:val="it-IT"/>
        </w:rPr>
      </w:pPr>
      <w:r w:rsidRPr="001D19E8">
        <w:rPr>
          <w:b/>
          <w:lang w:val="it-IT"/>
        </w:rPr>
        <w:t>Il Primo smartphone Modulare di LG</w:t>
      </w:r>
    </w:p>
    <w:p w:rsidR="006D05D3" w:rsidRPr="002C0B3C" w:rsidRDefault="006D05D3" w:rsidP="006D05D3">
      <w:pPr>
        <w:spacing w:line="360" w:lineRule="auto"/>
        <w:jc w:val="both"/>
        <w:rPr>
          <w:lang w:val="it-IT"/>
        </w:rPr>
      </w:pPr>
      <w:r w:rsidRPr="002C0B3C">
        <w:rPr>
          <w:lang w:val="it-IT"/>
        </w:rPr>
        <w:t xml:space="preserve">L’innovativo design modulare di LG permette per la prima volta di trasformare LG G5 in una macchina fotografica, </w:t>
      </w:r>
      <w:r w:rsidR="001A26D8">
        <w:rPr>
          <w:lang w:val="it-IT"/>
        </w:rPr>
        <w:t xml:space="preserve">in </w:t>
      </w:r>
      <w:r w:rsidRPr="002C0B3C">
        <w:rPr>
          <w:lang w:val="it-IT"/>
        </w:rPr>
        <w:t>uno stereo hi-</w:t>
      </w:r>
      <w:r w:rsidRPr="005F6168">
        <w:rPr>
          <w:lang w:val="it-IT"/>
        </w:rPr>
        <w:t xml:space="preserve">fi e </w:t>
      </w:r>
      <w:r w:rsidR="003E4C09">
        <w:rPr>
          <w:lang w:val="it-IT"/>
        </w:rPr>
        <w:t>molto altro</w:t>
      </w:r>
      <w:r w:rsidR="005F6168">
        <w:rPr>
          <w:lang w:val="it-IT"/>
        </w:rPr>
        <w:t xml:space="preserve"> </w:t>
      </w:r>
      <w:r w:rsidRPr="002C0B3C">
        <w:rPr>
          <w:lang w:val="it-IT"/>
        </w:rPr>
        <w:t>mantenendo una batteria rimovibile in un unico corpo meta</w:t>
      </w:r>
      <w:r>
        <w:rPr>
          <w:lang w:val="it-IT"/>
        </w:rPr>
        <w:t>l</w:t>
      </w:r>
      <w:r w:rsidR="001A26D8">
        <w:rPr>
          <w:lang w:val="it-IT"/>
        </w:rPr>
        <w:t xml:space="preserve">lico. </w:t>
      </w:r>
      <w:r w:rsidR="005F6168">
        <w:rPr>
          <w:lang w:val="it-IT"/>
        </w:rPr>
        <w:t xml:space="preserve">Due i moduli sviluppati per LG G5: </w:t>
      </w:r>
      <w:proofErr w:type="spellStart"/>
      <w:r w:rsidR="005F6168">
        <w:rPr>
          <w:lang w:val="it-IT"/>
        </w:rPr>
        <w:t>Cam</w:t>
      </w:r>
      <w:proofErr w:type="spellEnd"/>
      <w:r w:rsidR="005F6168">
        <w:rPr>
          <w:lang w:val="it-IT"/>
        </w:rPr>
        <w:t xml:space="preserve"> Plus e Hi-Fi Plus </w:t>
      </w:r>
      <w:r w:rsidR="00EA4776">
        <w:rPr>
          <w:lang w:val="it-IT"/>
        </w:rPr>
        <w:t xml:space="preserve">with </w:t>
      </w:r>
      <w:r w:rsidR="005F6168">
        <w:rPr>
          <w:lang w:val="it-IT"/>
        </w:rPr>
        <w:t>B&amp;O PLAY.</w:t>
      </w:r>
    </w:p>
    <w:p w:rsidR="00A555D6" w:rsidRDefault="00A555D6" w:rsidP="006D05D3">
      <w:pPr>
        <w:widowControl w:val="0"/>
        <w:spacing w:line="360" w:lineRule="auto"/>
        <w:jc w:val="both"/>
        <w:rPr>
          <w:i/>
          <w:lang w:val="it-IT"/>
        </w:rPr>
      </w:pPr>
    </w:p>
    <w:p w:rsidR="006D05D3" w:rsidRPr="001D19E8" w:rsidRDefault="006D05D3" w:rsidP="006D05D3">
      <w:pPr>
        <w:widowControl w:val="0"/>
        <w:spacing w:line="360" w:lineRule="auto"/>
        <w:jc w:val="both"/>
        <w:rPr>
          <w:i/>
          <w:lang w:val="it-IT"/>
        </w:rPr>
      </w:pPr>
      <w:proofErr w:type="spellStart"/>
      <w:r w:rsidRPr="001D19E8">
        <w:rPr>
          <w:i/>
          <w:lang w:val="it-IT"/>
        </w:rPr>
        <w:t>Cam</w:t>
      </w:r>
      <w:proofErr w:type="spellEnd"/>
      <w:r w:rsidRPr="001D19E8">
        <w:rPr>
          <w:i/>
          <w:lang w:val="it-IT"/>
        </w:rPr>
        <w:t xml:space="preserve"> Plus</w:t>
      </w:r>
    </w:p>
    <w:p w:rsidR="006D05D3" w:rsidRPr="002C0B3C" w:rsidRDefault="006D05D3" w:rsidP="006D05D3">
      <w:pPr>
        <w:widowControl w:val="0"/>
        <w:spacing w:line="360" w:lineRule="auto"/>
        <w:jc w:val="both"/>
        <w:rPr>
          <w:lang w:val="it-IT"/>
        </w:rPr>
      </w:pPr>
      <w:r w:rsidRPr="002C0B3C">
        <w:rPr>
          <w:lang w:val="it-IT"/>
        </w:rPr>
        <w:t xml:space="preserve">LG </w:t>
      </w:r>
      <w:proofErr w:type="spellStart"/>
      <w:r w:rsidRPr="002C0B3C">
        <w:rPr>
          <w:lang w:val="it-IT"/>
        </w:rPr>
        <w:t>Cam</w:t>
      </w:r>
      <w:proofErr w:type="spellEnd"/>
      <w:r w:rsidRPr="002C0B3C">
        <w:rPr>
          <w:lang w:val="it-IT"/>
        </w:rPr>
        <w:t xml:space="preserve"> Plus è un versatile modulo che può essere agganciato allo slot della batteria per offrire i controlli manuali di una fotocamera digitale e una mi</w:t>
      </w:r>
      <w:r>
        <w:rPr>
          <w:lang w:val="it-IT"/>
        </w:rPr>
        <w:t>gliore presa.</w:t>
      </w:r>
      <w:r w:rsidRPr="002C0B3C">
        <w:rPr>
          <w:lang w:val="it-IT"/>
        </w:rPr>
        <w:t xml:space="preserve"> LG </w:t>
      </w:r>
      <w:proofErr w:type="spellStart"/>
      <w:r w:rsidRPr="002C0B3C">
        <w:rPr>
          <w:lang w:val="it-IT"/>
        </w:rPr>
        <w:t>Cam</w:t>
      </w:r>
      <w:proofErr w:type="spellEnd"/>
      <w:r w:rsidRPr="002C0B3C">
        <w:rPr>
          <w:lang w:val="it-IT"/>
        </w:rPr>
        <w:t xml:space="preserve"> Plus mette a disposizione un </w:t>
      </w:r>
      <w:r w:rsidR="00D964BF">
        <w:rPr>
          <w:lang w:val="it-IT"/>
        </w:rPr>
        <w:t>indicatore</w:t>
      </w:r>
      <w:r w:rsidR="00D964BF" w:rsidRPr="002C0B3C">
        <w:rPr>
          <w:lang w:val="it-IT"/>
        </w:rPr>
        <w:t xml:space="preserve"> </w:t>
      </w:r>
      <w:r w:rsidRPr="002C0B3C">
        <w:rPr>
          <w:lang w:val="it-IT"/>
        </w:rPr>
        <w:t>LED e pulsanti fisici per controllare accensione, scatto, registraz</w:t>
      </w:r>
      <w:r>
        <w:rPr>
          <w:lang w:val="it-IT"/>
        </w:rPr>
        <w:t>i</w:t>
      </w:r>
      <w:r w:rsidRPr="002C0B3C">
        <w:rPr>
          <w:lang w:val="it-IT"/>
        </w:rPr>
        <w:t>one</w:t>
      </w:r>
      <w:r w:rsidR="00C11EBC">
        <w:rPr>
          <w:lang w:val="it-IT"/>
        </w:rPr>
        <w:t xml:space="preserve"> e</w:t>
      </w:r>
      <w:r w:rsidRPr="002C0B3C">
        <w:rPr>
          <w:lang w:val="it-IT"/>
        </w:rPr>
        <w:t xml:space="preserve"> zoom</w:t>
      </w:r>
      <w:r w:rsidR="00C11EBC">
        <w:rPr>
          <w:lang w:val="it-IT"/>
        </w:rPr>
        <w:t>,</w:t>
      </w:r>
      <w:r w:rsidRPr="002C0B3C">
        <w:rPr>
          <w:lang w:val="it-IT"/>
        </w:rPr>
        <w:t xml:space="preserve"> assicurando una migliore presa per gli scatti </w:t>
      </w:r>
      <w:r w:rsidR="00D964BF">
        <w:rPr>
          <w:lang w:val="it-IT"/>
        </w:rPr>
        <w:t>e le riprese video</w:t>
      </w:r>
      <w:r w:rsidRPr="002C0B3C">
        <w:rPr>
          <w:lang w:val="it-IT"/>
        </w:rPr>
        <w:t>. Inoltre</w:t>
      </w:r>
      <w:r w:rsidR="00A555D6">
        <w:rPr>
          <w:lang w:val="it-IT"/>
        </w:rPr>
        <w:t>,</w:t>
      </w:r>
      <w:r w:rsidRPr="002C0B3C">
        <w:rPr>
          <w:lang w:val="it-IT"/>
        </w:rPr>
        <w:t xml:space="preserve"> offre un intuitivo autofocus e il blocco dell’esposizione, funzionalità che normalmente si trovano solamente su fotocamere digitali. Quando</w:t>
      </w:r>
      <w:r w:rsidR="00933605">
        <w:rPr>
          <w:lang w:val="it-IT"/>
        </w:rPr>
        <w:t xml:space="preserve"> il modulo</w:t>
      </w:r>
      <w:r w:rsidRPr="002C0B3C">
        <w:rPr>
          <w:lang w:val="it-IT"/>
        </w:rPr>
        <w:t xml:space="preserve"> è </w:t>
      </w:r>
      <w:r>
        <w:rPr>
          <w:lang w:val="it-IT"/>
        </w:rPr>
        <w:t>innestato</w:t>
      </w:r>
      <w:r w:rsidR="00933605">
        <w:rPr>
          <w:lang w:val="it-IT"/>
        </w:rPr>
        <w:t>,</w:t>
      </w:r>
      <w:r w:rsidRPr="002C0B3C">
        <w:rPr>
          <w:lang w:val="it-IT"/>
        </w:rPr>
        <w:t xml:space="preserve"> fornisce una batteria addizionale da 1.200 </w:t>
      </w:r>
      <w:proofErr w:type="spellStart"/>
      <w:r w:rsidRPr="002C0B3C">
        <w:rPr>
          <w:lang w:val="it-IT"/>
        </w:rPr>
        <w:t>mAh</w:t>
      </w:r>
      <w:proofErr w:type="spellEnd"/>
      <w:r w:rsidRPr="002C0B3C">
        <w:rPr>
          <w:lang w:val="it-IT"/>
        </w:rPr>
        <w:t xml:space="preserve"> per prolungare le sessioni di scatti e non lasciare a piedi il fotografo nel mezzo del suo divertimento.</w:t>
      </w:r>
    </w:p>
    <w:p w:rsidR="006D05D3" w:rsidRPr="002C0B3C" w:rsidRDefault="006D05D3" w:rsidP="006D05D3">
      <w:pPr>
        <w:spacing w:line="360" w:lineRule="auto"/>
        <w:jc w:val="both"/>
        <w:rPr>
          <w:lang w:val="it-IT"/>
        </w:rPr>
      </w:pPr>
    </w:p>
    <w:p w:rsidR="006D05D3" w:rsidRPr="002871ED" w:rsidRDefault="006D05D3" w:rsidP="006D05D3">
      <w:pPr>
        <w:spacing w:line="360" w:lineRule="auto"/>
        <w:jc w:val="both"/>
        <w:rPr>
          <w:i/>
        </w:rPr>
      </w:pPr>
      <w:r w:rsidRPr="002871ED">
        <w:rPr>
          <w:rFonts w:hint="eastAsia"/>
          <w:i/>
        </w:rPr>
        <w:t xml:space="preserve">Hi-Fi Plus with B&amp;O </w:t>
      </w:r>
      <w:r w:rsidR="00A555D6">
        <w:rPr>
          <w:rFonts w:hint="eastAsia"/>
          <w:i/>
        </w:rPr>
        <w:t>PLAY</w:t>
      </w:r>
    </w:p>
    <w:p w:rsidR="006D05D3" w:rsidRDefault="006D05D3" w:rsidP="006D05D3">
      <w:pPr>
        <w:spacing w:line="360" w:lineRule="auto"/>
        <w:jc w:val="both"/>
        <w:rPr>
          <w:lang w:val="it-IT"/>
        </w:rPr>
      </w:pPr>
      <w:r w:rsidRPr="002C0B3C">
        <w:rPr>
          <w:rFonts w:hint="eastAsia"/>
          <w:lang w:val="it-IT"/>
        </w:rPr>
        <w:t xml:space="preserve">LG Hi-Fi Plus with B&amp;O </w:t>
      </w:r>
      <w:r w:rsidR="00A555D6">
        <w:rPr>
          <w:rFonts w:hint="eastAsia"/>
          <w:lang w:val="it-IT"/>
        </w:rPr>
        <w:t>PLAY</w:t>
      </w:r>
      <w:r w:rsidRPr="002C0B3C">
        <w:rPr>
          <w:rFonts w:hint="eastAsia"/>
          <w:lang w:val="it-IT"/>
        </w:rPr>
        <w:t xml:space="preserve"> </w:t>
      </w:r>
      <w:r w:rsidRPr="002C0B3C">
        <w:rPr>
          <w:lang w:val="it-IT"/>
        </w:rPr>
        <w:t xml:space="preserve">è un innovativo DAC Hi-Fi </w:t>
      </w:r>
      <w:r w:rsidR="00D964BF" w:rsidRPr="002C0B3C">
        <w:rPr>
          <w:lang w:val="it-IT"/>
        </w:rPr>
        <w:t xml:space="preserve">portatile </w:t>
      </w:r>
      <w:r w:rsidRPr="002C0B3C">
        <w:rPr>
          <w:lang w:val="it-IT"/>
        </w:rPr>
        <w:t xml:space="preserve">sviluppato in collaborazione con B&amp;O </w:t>
      </w:r>
      <w:r w:rsidR="00A555D6">
        <w:rPr>
          <w:lang w:val="it-IT"/>
        </w:rPr>
        <w:t>PLAY</w:t>
      </w:r>
      <w:r w:rsidRPr="002C0B3C">
        <w:rPr>
          <w:lang w:val="it-IT"/>
        </w:rPr>
        <w:t xml:space="preserve"> per soddisfare la richiesta di chi ricerca una riproduzione sonora di alta fedeltà</w:t>
      </w:r>
      <w:r>
        <w:rPr>
          <w:lang w:val="it-IT"/>
        </w:rPr>
        <w:t>,</w:t>
      </w:r>
      <w:r w:rsidRPr="002C0B3C">
        <w:rPr>
          <w:lang w:val="it-IT"/>
        </w:rPr>
        <w:t xml:space="preserve"> normalmente disponibile </w:t>
      </w:r>
      <w:r w:rsidR="001A26D8">
        <w:rPr>
          <w:lang w:val="it-IT"/>
        </w:rPr>
        <w:t>solo nei</w:t>
      </w:r>
      <w:r w:rsidRPr="002C0B3C">
        <w:rPr>
          <w:lang w:val="it-IT"/>
        </w:rPr>
        <w:t xml:space="preserve"> dispositivi audio di alta gamma. </w:t>
      </w:r>
      <w:r w:rsidRPr="002C0B3C">
        <w:rPr>
          <w:rFonts w:hint="eastAsia"/>
          <w:lang w:val="it-IT"/>
        </w:rPr>
        <w:t xml:space="preserve">LG Hi-Fi Plus with B&amp;O </w:t>
      </w:r>
      <w:r w:rsidR="00A555D6">
        <w:rPr>
          <w:rFonts w:hint="eastAsia"/>
          <w:lang w:val="it-IT"/>
        </w:rPr>
        <w:t>PLAY</w:t>
      </w:r>
      <w:r w:rsidRPr="002C0B3C">
        <w:rPr>
          <w:rFonts w:hint="eastAsia"/>
          <w:lang w:val="it-IT"/>
        </w:rPr>
        <w:t xml:space="preserve"> </w:t>
      </w:r>
      <w:r w:rsidRPr="002C0B3C">
        <w:rPr>
          <w:lang w:val="it-IT"/>
        </w:rPr>
        <w:t xml:space="preserve">si distingue per un raffinato design </w:t>
      </w:r>
      <w:r w:rsidR="001A26D8">
        <w:rPr>
          <w:lang w:val="it-IT"/>
        </w:rPr>
        <w:t>s</w:t>
      </w:r>
      <w:r w:rsidRPr="002C0B3C">
        <w:rPr>
          <w:lang w:val="it-IT"/>
        </w:rPr>
        <w:t xml:space="preserve">candinavo oltre che una fedeltà audio </w:t>
      </w:r>
      <w:r w:rsidR="00D964BF">
        <w:rPr>
          <w:lang w:val="it-IT"/>
        </w:rPr>
        <w:t>eccellente</w:t>
      </w:r>
      <w:r w:rsidRPr="002C0B3C">
        <w:rPr>
          <w:lang w:val="it-IT"/>
        </w:rPr>
        <w:t xml:space="preserve">. In aggiunta alla funzione di </w:t>
      </w:r>
      <w:proofErr w:type="spellStart"/>
      <w:r w:rsidR="00D964BF">
        <w:rPr>
          <w:lang w:val="it-IT"/>
        </w:rPr>
        <w:t>upsampling</w:t>
      </w:r>
      <w:proofErr w:type="spellEnd"/>
      <w:r w:rsidR="00D964BF" w:rsidRPr="002C0B3C">
        <w:rPr>
          <w:lang w:val="it-IT"/>
        </w:rPr>
        <w:t xml:space="preserve"> </w:t>
      </w:r>
      <w:r w:rsidRPr="002C0B3C">
        <w:rPr>
          <w:lang w:val="it-IT"/>
        </w:rPr>
        <w:t xml:space="preserve">inclusa nella tecnologia DAC </w:t>
      </w:r>
      <w:proofErr w:type="spellStart"/>
      <w:r w:rsidRPr="002C0B3C">
        <w:rPr>
          <w:lang w:val="it-IT"/>
        </w:rPr>
        <w:t>HI-Fi</w:t>
      </w:r>
      <w:proofErr w:type="spellEnd"/>
      <w:r w:rsidRPr="002C0B3C">
        <w:rPr>
          <w:lang w:val="it-IT"/>
        </w:rPr>
        <w:t xml:space="preserve"> a 32 bit presente</w:t>
      </w:r>
      <w:r w:rsidR="005F6168">
        <w:rPr>
          <w:lang w:val="it-IT"/>
        </w:rPr>
        <w:t xml:space="preserve"> gi</w:t>
      </w:r>
      <w:r w:rsidR="00FD7E86">
        <w:rPr>
          <w:lang w:val="it-IT"/>
        </w:rPr>
        <w:t>à</w:t>
      </w:r>
      <w:r w:rsidRPr="002C0B3C">
        <w:rPr>
          <w:lang w:val="it-IT"/>
        </w:rPr>
        <w:t xml:space="preserve"> nel precedente LG V10,</w:t>
      </w:r>
      <w:r w:rsidRPr="002C0B3C">
        <w:rPr>
          <w:rFonts w:hint="eastAsia"/>
          <w:lang w:val="it-IT"/>
        </w:rPr>
        <w:t xml:space="preserve"> LG Hi-Fi Plus with B&amp;O </w:t>
      </w:r>
      <w:r w:rsidR="00A555D6">
        <w:rPr>
          <w:rFonts w:hint="eastAsia"/>
          <w:lang w:val="it-IT"/>
        </w:rPr>
        <w:t>PLAY</w:t>
      </w:r>
      <w:r w:rsidRPr="002C0B3C">
        <w:rPr>
          <w:rFonts w:hint="eastAsia"/>
          <w:lang w:val="it-IT"/>
        </w:rPr>
        <w:t xml:space="preserve"> </w:t>
      </w:r>
      <w:r w:rsidRPr="002C0B3C">
        <w:rPr>
          <w:lang w:val="it-IT"/>
        </w:rPr>
        <w:t>supporta la riproduzione audio in alta definizione a 384 KH</w:t>
      </w:r>
      <w:r w:rsidR="00D964BF">
        <w:rPr>
          <w:lang w:val="it-IT"/>
        </w:rPr>
        <w:t>z</w:t>
      </w:r>
      <w:r w:rsidRPr="002C0B3C">
        <w:rPr>
          <w:lang w:val="it-IT"/>
        </w:rPr>
        <w:t xml:space="preserve">. </w:t>
      </w:r>
      <w:r w:rsidRPr="002C0B3C">
        <w:rPr>
          <w:rFonts w:hint="eastAsia"/>
          <w:lang w:val="it-IT"/>
        </w:rPr>
        <w:t xml:space="preserve">LG Hi-Fi Plus with B&amp;O </w:t>
      </w:r>
      <w:r w:rsidR="00A555D6">
        <w:rPr>
          <w:rFonts w:hint="eastAsia"/>
          <w:lang w:val="it-IT"/>
        </w:rPr>
        <w:t>PLAY</w:t>
      </w:r>
      <w:r w:rsidRPr="002C0B3C">
        <w:rPr>
          <w:lang w:val="it-IT"/>
        </w:rPr>
        <w:t xml:space="preserve"> può essere utilizzato come modulo di</w:t>
      </w:r>
      <w:r w:rsidR="005F6168">
        <w:rPr>
          <w:lang w:val="it-IT"/>
        </w:rPr>
        <w:t xml:space="preserve"> LG</w:t>
      </w:r>
      <w:r w:rsidRPr="002C0B3C">
        <w:rPr>
          <w:lang w:val="it-IT"/>
        </w:rPr>
        <w:t xml:space="preserve"> G5 oppure può essere utilizzato come DAC Hi-Fi di qualsiasi smartphone o pc. </w:t>
      </w:r>
    </w:p>
    <w:p w:rsidR="004A4B39" w:rsidRPr="002C0B3C" w:rsidRDefault="004A4B39" w:rsidP="006D05D3">
      <w:pPr>
        <w:spacing w:line="360" w:lineRule="auto"/>
        <w:jc w:val="both"/>
        <w:rPr>
          <w:lang w:val="it-IT"/>
        </w:rPr>
      </w:pPr>
    </w:p>
    <w:p w:rsidR="004A4B39" w:rsidRPr="002871ED" w:rsidRDefault="004A4B39" w:rsidP="004A4B39">
      <w:pPr>
        <w:spacing w:line="360" w:lineRule="auto"/>
        <w:jc w:val="both"/>
        <w:rPr>
          <w:b/>
          <w:lang w:val="it-IT"/>
        </w:rPr>
      </w:pPr>
      <w:r w:rsidRPr="002871ED">
        <w:rPr>
          <w:b/>
          <w:lang w:val="it-IT"/>
        </w:rPr>
        <w:t xml:space="preserve">Obiettivo </w:t>
      </w:r>
      <w:proofErr w:type="spellStart"/>
      <w:r w:rsidRPr="002871ED">
        <w:rPr>
          <w:b/>
          <w:lang w:val="it-IT"/>
        </w:rPr>
        <w:t>grandagolare</w:t>
      </w:r>
      <w:proofErr w:type="spellEnd"/>
      <w:r w:rsidRPr="002871ED">
        <w:rPr>
          <w:b/>
          <w:lang w:val="it-IT"/>
        </w:rPr>
        <w:t xml:space="preserve"> e funzionalità avanzate </w:t>
      </w:r>
    </w:p>
    <w:p w:rsidR="004A4B39" w:rsidRDefault="004A4B39" w:rsidP="00933605">
      <w:pPr>
        <w:spacing w:line="360" w:lineRule="auto"/>
        <w:jc w:val="both"/>
        <w:rPr>
          <w:lang w:val="it-IT"/>
        </w:rPr>
      </w:pPr>
      <w:r w:rsidRPr="002C0B3C">
        <w:rPr>
          <w:lang w:val="it-IT"/>
        </w:rPr>
        <w:t xml:space="preserve">A conferma della grande reputazione delle fotocamere degli smartphone LG, LG G5 è dotato di una doppia fotocamera posteriore: </w:t>
      </w:r>
      <w:r w:rsidR="00933605">
        <w:rPr>
          <w:lang w:val="it-IT"/>
        </w:rPr>
        <w:t>la prima</w:t>
      </w:r>
      <w:r w:rsidR="00933605" w:rsidRPr="002C0B3C">
        <w:rPr>
          <w:lang w:val="it-IT"/>
        </w:rPr>
        <w:t xml:space="preserve"> </w:t>
      </w:r>
      <w:r w:rsidRPr="002C0B3C">
        <w:rPr>
          <w:lang w:val="it-IT"/>
        </w:rPr>
        <w:t xml:space="preserve">con un obiettivo </w:t>
      </w:r>
      <w:r>
        <w:rPr>
          <w:lang w:val="it-IT"/>
        </w:rPr>
        <w:t xml:space="preserve">standard </w:t>
      </w:r>
      <w:r w:rsidRPr="002C0B3C">
        <w:rPr>
          <w:lang w:val="it-IT"/>
        </w:rPr>
        <w:t xml:space="preserve">da 78 gradi e la seconda con un grandangolo da 135 gradi, </w:t>
      </w:r>
      <w:r w:rsidR="00933605">
        <w:rPr>
          <w:lang w:val="it-IT"/>
        </w:rPr>
        <w:t>per off</w:t>
      </w:r>
      <w:r w:rsidR="007956AC">
        <w:rPr>
          <w:lang w:val="it-IT"/>
        </w:rPr>
        <w:t>r</w:t>
      </w:r>
      <w:r w:rsidR="00933605">
        <w:rPr>
          <w:lang w:val="it-IT"/>
        </w:rPr>
        <w:t xml:space="preserve">ire </w:t>
      </w:r>
      <w:r w:rsidRPr="002C0B3C">
        <w:rPr>
          <w:lang w:val="it-IT"/>
        </w:rPr>
        <w:t xml:space="preserve">un angolo di </w:t>
      </w:r>
      <w:r>
        <w:rPr>
          <w:lang w:val="it-IT"/>
        </w:rPr>
        <w:t>ripresa</w:t>
      </w:r>
      <w:r w:rsidRPr="002C0B3C">
        <w:rPr>
          <w:lang w:val="it-IT"/>
        </w:rPr>
        <w:t xml:space="preserve"> </w:t>
      </w:r>
      <w:r w:rsidR="00933605">
        <w:rPr>
          <w:lang w:val="it-IT"/>
        </w:rPr>
        <w:t>di</w:t>
      </w:r>
      <w:r w:rsidRPr="002C0B3C">
        <w:rPr>
          <w:lang w:val="it-IT"/>
        </w:rPr>
        <w:t xml:space="preserve"> circa 1,7 volte più ampio di qualsiasi fotocamera attuale di smartphone</w:t>
      </w:r>
      <w:r w:rsidR="00933605">
        <w:rPr>
          <w:lang w:val="it-IT"/>
        </w:rPr>
        <w:t xml:space="preserve">, </w:t>
      </w:r>
      <w:r w:rsidRPr="002C0B3C">
        <w:rPr>
          <w:lang w:val="it-IT"/>
        </w:rPr>
        <w:t xml:space="preserve">maggiore di </w:t>
      </w:r>
      <w:r>
        <w:rPr>
          <w:lang w:val="it-IT"/>
        </w:rPr>
        <w:t>15</w:t>
      </w:r>
      <w:r w:rsidRPr="002C0B3C">
        <w:rPr>
          <w:lang w:val="it-IT"/>
        </w:rPr>
        <w:t xml:space="preserve"> gradi </w:t>
      </w:r>
      <w:r>
        <w:rPr>
          <w:lang w:val="it-IT"/>
        </w:rPr>
        <w:t>rispetto al campo visivo dell’occhio umano</w:t>
      </w:r>
      <w:r w:rsidRPr="002C0B3C">
        <w:rPr>
          <w:lang w:val="it-IT"/>
        </w:rPr>
        <w:t>.</w:t>
      </w:r>
      <w:r w:rsidR="00933605">
        <w:rPr>
          <w:lang w:val="it-IT"/>
        </w:rPr>
        <w:t xml:space="preserve"> Il beneficio? Un’inquadratura pi</w:t>
      </w:r>
      <w:r w:rsidR="007956AC">
        <w:rPr>
          <w:lang w:val="it-IT"/>
        </w:rPr>
        <w:t>ù</w:t>
      </w:r>
      <w:r w:rsidR="00933605">
        <w:rPr>
          <w:lang w:val="it-IT"/>
        </w:rPr>
        <w:t xml:space="preserve"> ampia, per f</w:t>
      </w:r>
      <w:r w:rsidRPr="002C0B3C">
        <w:rPr>
          <w:lang w:val="it-IT"/>
        </w:rPr>
        <w:t xml:space="preserve">otografare al meglio paesaggi, edifici molto alti e grandi gruppi senza dover spostare persone su più file. </w:t>
      </w:r>
    </w:p>
    <w:p w:rsidR="004A4B39" w:rsidRPr="002C0B3C" w:rsidRDefault="004A4B39" w:rsidP="004A4B39">
      <w:pPr>
        <w:spacing w:line="360" w:lineRule="auto"/>
        <w:jc w:val="both"/>
        <w:rPr>
          <w:lang w:val="it-IT"/>
        </w:rPr>
      </w:pPr>
    </w:p>
    <w:p w:rsidR="004A4B39" w:rsidRPr="002C0B3C" w:rsidRDefault="004A4B39" w:rsidP="004A4B39">
      <w:pPr>
        <w:spacing w:line="360" w:lineRule="auto"/>
        <w:jc w:val="both"/>
        <w:rPr>
          <w:lang w:val="it-IT"/>
        </w:rPr>
      </w:pPr>
      <w:r w:rsidRPr="002C0B3C">
        <w:rPr>
          <w:lang w:val="it-IT"/>
        </w:rPr>
        <w:t>LG G5 è ricco di funzionalità fotografiche avanzate per creare effetti sorprendenti e originali: Pop-out</w:t>
      </w:r>
      <w:r w:rsidRPr="002C0B3C">
        <w:rPr>
          <w:rFonts w:hint="eastAsia"/>
          <w:lang w:val="it-IT"/>
        </w:rPr>
        <w:t xml:space="preserve"> Picture, </w:t>
      </w:r>
      <w:r w:rsidRPr="002C0B3C">
        <w:rPr>
          <w:lang w:val="it-IT"/>
        </w:rPr>
        <w:t xml:space="preserve">Film </w:t>
      </w:r>
      <w:proofErr w:type="spellStart"/>
      <w:r w:rsidRPr="002C0B3C">
        <w:rPr>
          <w:lang w:val="it-IT"/>
        </w:rPr>
        <w:t>Effect</w:t>
      </w:r>
      <w:proofErr w:type="spellEnd"/>
      <w:r w:rsidRPr="002C0B3C">
        <w:rPr>
          <w:rFonts w:hint="eastAsia"/>
          <w:lang w:val="it-IT"/>
        </w:rPr>
        <w:t xml:space="preserve"> </w:t>
      </w:r>
      <w:r w:rsidRPr="002C0B3C">
        <w:rPr>
          <w:lang w:val="it-IT"/>
        </w:rPr>
        <w:t>e</w:t>
      </w:r>
      <w:r w:rsidRPr="002C0B3C">
        <w:rPr>
          <w:rFonts w:hint="eastAsia"/>
          <w:lang w:val="it-IT"/>
        </w:rPr>
        <w:t xml:space="preserve"> Auto </w:t>
      </w:r>
      <w:proofErr w:type="spellStart"/>
      <w:r w:rsidRPr="002C0B3C">
        <w:rPr>
          <w:rFonts w:hint="eastAsia"/>
          <w:lang w:val="it-IT"/>
        </w:rPr>
        <w:t>Shot</w:t>
      </w:r>
      <w:proofErr w:type="spellEnd"/>
      <w:r w:rsidRPr="002C0B3C">
        <w:rPr>
          <w:rFonts w:hint="eastAsia"/>
          <w:lang w:val="it-IT"/>
        </w:rPr>
        <w:t xml:space="preserve">. </w:t>
      </w:r>
      <w:r w:rsidRPr="002C0B3C">
        <w:rPr>
          <w:lang w:val="it-IT"/>
        </w:rPr>
        <w:t>Pop-out Picture</w:t>
      </w:r>
      <w:r w:rsidRPr="002C0B3C">
        <w:rPr>
          <w:rFonts w:hint="eastAsia"/>
          <w:lang w:val="it-IT"/>
        </w:rPr>
        <w:t xml:space="preserve"> </w:t>
      </w:r>
      <w:r w:rsidRPr="002C0B3C">
        <w:rPr>
          <w:lang w:val="it-IT"/>
        </w:rPr>
        <w:t xml:space="preserve">riprende la stessa scena con le due </w:t>
      </w:r>
      <w:r>
        <w:rPr>
          <w:lang w:val="it-IT"/>
        </w:rPr>
        <w:lastRenderedPageBreak/>
        <w:t>foto</w:t>
      </w:r>
      <w:r w:rsidRPr="002C0B3C">
        <w:rPr>
          <w:lang w:val="it-IT"/>
        </w:rPr>
        <w:t>camere per creare l’effetto di una foto in un</w:t>
      </w:r>
      <w:r>
        <w:rPr>
          <w:lang w:val="it-IT"/>
        </w:rPr>
        <w:t>a cornice</w:t>
      </w:r>
      <w:r w:rsidRPr="002C0B3C">
        <w:rPr>
          <w:lang w:val="it-IT"/>
        </w:rPr>
        <w:t xml:space="preserve">. Film </w:t>
      </w:r>
      <w:proofErr w:type="spellStart"/>
      <w:r w:rsidRPr="002C0B3C">
        <w:rPr>
          <w:lang w:val="it-IT"/>
        </w:rPr>
        <w:t>Effect</w:t>
      </w:r>
      <w:proofErr w:type="spellEnd"/>
      <w:r w:rsidRPr="002C0B3C">
        <w:rPr>
          <w:lang w:val="it-IT"/>
        </w:rPr>
        <w:t xml:space="preserve"> può applicare l’effetto di 9 diversi filtri a un’immagine mentre Auto </w:t>
      </w:r>
      <w:proofErr w:type="spellStart"/>
      <w:r w:rsidRPr="002C0B3C">
        <w:rPr>
          <w:lang w:val="it-IT"/>
        </w:rPr>
        <w:t>Shot</w:t>
      </w:r>
      <w:proofErr w:type="spellEnd"/>
      <w:r w:rsidRPr="002C0B3C">
        <w:rPr>
          <w:lang w:val="it-IT"/>
        </w:rPr>
        <w:t xml:space="preserve"> </w:t>
      </w:r>
      <w:r>
        <w:rPr>
          <w:lang w:val="it-IT"/>
        </w:rPr>
        <w:t>scatta</w:t>
      </w:r>
      <w:r w:rsidRPr="002C0B3C">
        <w:rPr>
          <w:lang w:val="it-IT"/>
        </w:rPr>
        <w:t xml:space="preserve"> </w:t>
      </w:r>
      <w:proofErr w:type="spellStart"/>
      <w:r w:rsidRPr="002C0B3C">
        <w:rPr>
          <w:lang w:val="it-IT"/>
        </w:rPr>
        <w:t>selfie</w:t>
      </w:r>
      <w:proofErr w:type="spellEnd"/>
      <w:r w:rsidRPr="002C0B3C">
        <w:rPr>
          <w:lang w:val="it-IT"/>
        </w:rPr>
        <w:t xml:space="preserve"> perfetti </w:t>
      </w:r>
      <w:r>
        <w:rPr>
          <w:lang w:val="it-IT"/>
        </w:rPr>
        <w:t>non appena la fotocamera riconosce il</w:t>
      </w:r>
      <w:r w:rsidRPr="002C0B3C">
        <w:rPr>
          <w:lang w:val="it-IT"/>
        </w:rPr>
        <w:t xml:space="preserve"> volto.</w:t>
      </w:r>
    </w:p>
    <w:p w:rsidR="006D05D3" w:rsidRPr="002C0B3C" w:rsidRDefault="006D05D3" w:rsidP="006D05D3">
      <w:pPr>
        <w:keepNext/>
        <w:keepLines/>
        <w:spacing w:line="360" w:lineRule="auto"/>
        <w:jc w:val="both"/>
        <w:rPr>
          <w:lang w:val="it-IT"/>
        </w:rPr>
      </w:pPr>
    </w:p>
    <w:p w:rsidR="006D05D3" w:rsidRPr="002871ED" w:rsidRDefault="001B387D" w:rsidP="006D05D3">
      <w:pPr>
        <w:spacing w:line="360" w:lineRule="auto"/>
        <w:jc w:val="both"/>
        <w:rPr>
          <w:b/>
          <w:lang w:val="it-IT"/>
        </w:rPr>
      </w:pPr>
      <w:r w:rsidRPr="004A4B39">
        <w:rPr>
          <w:b/>
          <w:lang w:val="it-IT"/>
        </w:rPr>
        <w:t>Display Always-</w:t>
      </w:r>
      <w:r w:rsidR="006D05D3" w:rsidRPr="002871ED">
        <w:rPr>
          <w:b/>
          <w:lang w:val="it-IT"/>
        </w:rPr>
        <w:t xml:space="preserve">On per una maggiore comodità </w:t>
      </w:r>
    </w:p>
    <w:p w:rsidR="006D05D3" w:rsidRPr="002C0B3C" w:rsidRDefault="005F6168" w:rsidP="006D05D3">
      <w:pPr>
        <w:spacing w:line="360" w:lineRule="auto"/>
        <w:jc w:val="both"/>
        <w:rPr>
          <w:lang w:val="it-IT"/>
        </w:rPr>
      </w:pPr>
      <w:r>
        <w:rPr>
          <w:lang w:val="it-IT"/>
        </w:rPr>
        <w:t>La modularit</w:t>
      </w:r>
      <w:r w:rsidR="007956AC">
        <w:rPr>
          <w:lang w:val="it-IT"/>
        </w:rPr>
        <w:t>à</w:t>
      </w:r>
      <w:r>
        <w:rPr>
          <w:lang w:val="it-IT"/>
        </w:rPr>
        <w:t xml:space="preserve"> non </w:t>
      </w:r>
      <w:r w:rsidR="007956AC">
        <w:rPr>
          <w:lang w:val="it-IT"/>
        </w:rPr>
        <w:t>è</w:t>
      </w:r>
      <w:r w:rsidR="007956AC">
        <w:rPr>
          <w:lang w:val="it-IT"/>
        </w:rPr>
        <w:t xml:space="preserve"> </w:t>
      </w:r>
      <w:r>
        <w:rPr>
          <w:lang w:val="it-IT"/>
        </w:rPr>
        <w:t xml:space="preserve">l’unica innovazione di LG G5. </w:t>
      </w:r>
      <w:r w:rsidR="006D05D3" w:rsidRPr="002C0B3C">
        <w:rPr>
          <w:lang w:val="it-IT"/>
        </w:rPr>
        <w:t>Il Display QHD IPS da 5,3 pollici offre</w:t>
      </w:r>
      <w:r>
        <w:rPr>
          <w:lang w:val="it-IT"/>
        </w:rPr>
        <w:t xml:space="preserve"> infatti</w:t>
      </w:r>
      <w:r w:rsidR="00FD7E86">
        <w:rPr>
          <w:lang w:val="it-IT"/>
        </w:rPr>
        <w:t xml:space="preserve"> la funzionalità Always</w:t>
      </w:r>
      <w:r w:rsidR="006D05D3" w:rsidRPr="002C0B3C">
        <w:rPr>
          <w:lang w:val="it-IT"/>
        </w:rPr>
        <w:t>–</w:t>
      </w:r>
      <w:r w:rsidR="001B387D">
        <w:rPr>
          <w:lang w:val="it-IT"/>
        </w:rPr>
        <w:t>O</w:t>
      </w:r>
      <w:r w:rsidR="006D05D3" w:rsidRPr="002C0B3C">
        <w:rPr>
          <w:lang w:val="it-IT"/>
        </w:rPr>
        <w:t xml:space="preserve">n per la prima volta su uno smartphone </w:t>
      </w:r>
      <w:r w:rsidR="00D964BF">
        <w:rPr>
          <w:lang w:val="it-IT"/>
        </w:rPr>
        <w:t xml:space="preserve">con display </w:t>
      </w:r>
      <w:r w:rsidR="006D05D3" w:rsidRPr="002C0B3C">
        <w:rPr>
          <w:lang w:val="it-IT"/>
        </w:rPr>
        <w:t>IPS. Introdotta su LG V10 come Sec</w:t>
      </w:r>
      <w:r w:rsidR="001B387D">
        <w:rPr>
          <w:lang w:val="it-IT"/>
        </w:rPr>
        <w:t>ond Screen, la funzione Always-O</w:t>
      </w:r>
      <w:r w:rsidR="006D05D3" w:rsidRPr="002C0B3C">
        <w:rPr>
          <w:lang w:val="it-IT"/>
        </w:rPr>
        <w:t>n è stata spostata sul display principale per mostrare continuamente ora</w:t>
      </w:r>
      <w:r w:rsidR="00933605">
        <w:rPr>
          <w:lang w:val="it-IT"/>
        </w:rPr>
        <w:t xml:space="preserve"> e</w:t>
      </w:r>
      <w:r w:rsidR="006D05D3" w:rsidRPr="002C0B3C">
        <w:rPr>
          <w:lang w:val="it-IT"/>
        </w:rPr>
        <w:t xml:space="preserve"> data, anche se il telefono è in stand by. </w:t>
      </w:r>
      <w:r w:rsidR="004A4B39">
        <w:rPr>
          <w:lang w:val="it-IT"/>
        </w:rPr>
        <w:t xml:space="preserve">Questo permette di dare uno sguardo veloce all’orario </w:t>
      </w:r>
      <w:r w:rsidR="000D68BC">
        <w:rPr>
          <w:lang w:val="it-IT"/>
        </w:rPr>
        <w:t>senza dover sbloccare la schermata principale.</w:t>
      </w:r>
    </w:p>
    <w:p w:rsidR="006D05D3" w:rsidRDefault="006D05D3" w:rsidP="006D05D3">
      <w:pPr>
        <w:spacing w:line="360" w:lineRule="auto"/>
        <w:jc w:val="both"/>
        <w:rPr>
          <w:lang w:val="it-IT"/>
        </w:rPr>
      </w:pPr>
      <w:r w:rsidRPr="002C0B3C">
        <w:rPr>
          <w:lang w:val="it-IT"/>
        </w:rPr>
        <w:t>Per ridurre il consumo energetico, LG ha riprogettato la memoria de</w:t>
      </w:r>
      <w:r w:rsidR="00E5348D">
        <w:rPr>
          <w:lang w:val="it-IT"/>
        </w:rPr>
        <w:t>l</w:t>
      </w:r>
      <w:r w:rsidRPr="002C0B3C">
        <w:rPr>
          <w:lang w:val="it-IT"/>
        </w:rPr>
        <w:t xml:space="preserve"> </w:t>
      </w:r>
      <w:r w:rsidR="00E5348D">
        <w:rPr>
          <w:lang w:val="it-IT"/>
        </w:rPr>
        <w:t>d</w:t>
      </w:r>
      <w:r w:rsidRPr="002C0B3C">
        <w:rPr>
          <w:lang w:val="it-IT"/>
        </w:rPr>
        <w:t>river del di</w:t>
      </w:r>
      <w:r>
        <w:rPr>
          <w:lang w:val="it-IT"/>
        </w:rPr>
        <w:t>s</w:t>
      </w:r>
      <w:r w:rsidRPr="002C0B3C">
        <w:rPr>
          <w:lang w:val="it-IT"/>
        </w:rPr>
        <w:t xml:space="preserve">play e la </w:t>
      </w:r>
      <w:r w:rsidR="00E5348D">
        <w:rPr>
          <w:lang w:val="it-IT"/>
        </w:rPr>
        <w:t>gestione</w:t>
      </w:r>
      <w:r w:rsidR="00E5348D" w:rsidRPr="002C0B3C">
        <w:rPr>
          <w:lang w:val="it-IT"/>
        </w:rPr>
        <w:t xml:space="preserve"> </w:t>
      </w:r>
      <w:r w:rsidRPr="002C0B3C">
        <w:rPr>
          <w:lang w:val="it-IT"/>
        </w:rPr>
        <w:t xml:space="preserve">del consumo energetico in modo che la </w:t>
      </w:r>
      <w:r>
        <w:rPr>
          <w:lang w:val="it-IT"/>
        </w:rPr>
        <w:t xml:space="preserve">retroilluminazione </w:t>
      </w:r>
      <w:r w:rsidR="003A411F">
        <w:rPr>
          <w:lang w:val="it-IT"/>
        </w:rPr>
        <w:t>display dello schermo</w:t>
      </w:r>
      <w:r>
        <w:rPr>
          <w:lang w:val="it-IT"/>
        </w:rPr>
        <w:t xml:space="preserve"> sia</w:t>
      </w:r>
      <w:r w:rsidR="00FD7E86">
        <w:rPr>
          <w:lang w:val="it-IT"/>
        </w:rPr>
        <w:t xml:space="preserve"> attiva solamente su un’</w:t>
      </w:r>
      <w:r w:rsidRPr="002C0B3C">
        <w:rPr>
          <w:lang w:val="it-IT"/>
        </w:rPr>
        <w:t>area delimitata, come accade su</w:t>
      </w:r>
      <w:r w:rsidR="005F6168">
        <w:rPr>
          <w:lang w:val="it-IT"/>
        </w:rPr>
        <w:t>i</w:t>
      </w:r>
      <w:r w:rsidR="00E5348D">
        <w:rPr>
          <w:lang w:val="it-IT"/>
        </w:rPr>
        <w:t xml:space="preserve"> TV</w:t>
      </w:r>
      <w:r w:rsidRPr="002C0B3C">
        <w:rPr>
          <w:lang w:val="it-IT"/>
        </w:rPr>
        <w:t xml:space="preserve"> LCD. Grazie a questa tecnologia, il display Always-</w:t>
      </w:r>
      <w:r w:rsidR="001B387D">
        <w:rPr>
          <w:lang w:val="it-IT"/>
        </w:rPr>
        <w:t>O</w:t>
      </w:r>
      <w:r w:rsidRPr="002C0B3C">
        <w:rPr>
          <w:lang w:val="it-IT"/>
        </w:rPr>
        <w:t>n consuma solamente lo 0,8% della batteria ogni or</w:t>
      </w:r>
      <w:r w:rsidR="001B387D">
        <w:rPr>
          <w:lang w:val="it-IT"/>
        </w:rPr>
        <w:t>a</w:t>
      </w:r>
      <w:r w:rsidRPr="002C0B3C">
        <w:rPr>
          <w:lang w:val="it-IT"/>
        </w:rPr>
        <w:t xml:space="preserve">. </w:t>
      </w:r>
      <w:r w:rsidR="00E5294E">
        <w:rPr>
          <w:lang w:val="it-IT"/>
        </w:rPr>
        <w:t>Normalmente gli utenti controllano l’ora sullo smartphone fino a 150 volte al giorno, grazie al display Always-On di G5 potranno rendersi conto di una notevole differenza nella durata della batteria nel corso della giornata.</w:t>
      </w:r>
    </w:p>
    <w:p w:rsidR="00E5294E" w:rsidRDefault="00E5294E" w:rsidP="006D05D3">
      <w:pPr>
        <w:spacing w:line="360" w:lineRule="auto"/>
        <w:jc w:val="both"/>
        <w:rPr>
          <w:lang w:val="it-IT"/>
        </w:rPr>
      </w:pPr>
    </w:p>
    <w:p w:rsidR="00256183" w:rsidRDefault="00E5294E" w:rsidP="006D05D3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Un'altra funzionalità avanzata del display di LG G5 è la modalità Giorno </w:t>
      </w:r>
      <w:r w:rsidR="00A56414">
        <w:rPr>
          <w:lang w:val="it-IT"/>
        </w:rPr>
        <w:t xml:space="preserve">che migliora ancora di più la visibilità del display all’esposizione solare rispetto alla tecnologia di luminosità adattiva attuale. </w:t>
      </w:r>
      <w:r w:rsidR="00175E8E">
        <w:rPr>
          <w:lang w:val="it-IT"/>
        </w:rPr>
        <w:t>La modalità Giorno quand</w:t>
      </w:r>
      <w:r w:rsidR="00064FCF">
        <w:rPr>
          <w:lang w:val="it-IT"/>
        </w:rPr>
        <w:t>o</w:t>
      </w:r>
      <w:r w:rsidR="00175E8E">
        <w:rPr>
          <w:lang w:val="it-IT"/>
        </w:rPr>
        <w:t xml:space="preserve"> attivata rileva le condizioni di luminosità circostanti e istantaneamente aumenta o diminuisce la luminosità del display fino a 850 </w:t>
      </w:r>
      <w:proofErr w:type="spellStart"/>
      <w:r w:rsidR="00175E8E">
        <w:rPr>
          <w:lang w:val="it-IT"/>
        </w:rPr>
        <w:t>nits</w:t>
      </w:r>
      <w:proofErr w:type="spellEnd"/>
      <w:r w:rsidR="00175E8E">
        <w:rPr>
          <w:lang w:val="it-IT"/>
        </w:rPr>
        <w:t>.</w:t>
      </w:r>
      <w:r w:rsidR="00256183">
        <w:rPr>
          <w:lang w:val="it-IT"/>
        </w:rPr>
        <w:t xml:space="preserve"> Ancora prima che </w:t>
      </w:r>
      <w:r w:rsidR="003A411F">
        <w:rPr>
          <w:lang w:val="it-IT"/>
        </w:rPr>
        <w:t xml:space="preserve">gli </w:t>
      </w:r>
      <w:r w:rsidR="00256183">
        <w:rPr>
          <w:lang w:val="it-IT"/>
        </w:rPr>
        <w:t xml:space="preserve"> occhi si siano abituati alle differenti condizioni di luminosità il G5 sarà già pronto.</w:t>
      </w:r>
    </w:p>
    <w:p w:rsidR="00E5294E" w:rsidRDefault="00175E8E" w:rsidP="006D05D3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 </w:t>
      </w:r>
    </w:p>
    <w:p w:rsidR="006D05D3" w:rsidRPr="002C0B3C" w:rsidRDefault="006D05D3" w:rsidP="006D05D3">
      <w:pPr>
        <w:spacing w:line="360" w:lineRule="auto"/>
        <w:jc w:val="both"/>
        <w:rPr>
          <w:lang w:val="it-IT"/>
        </w:rPr>
      </w:pPr>
    </w:p>
    <w:p w:rsidR="006D05D3" w:rsidRDefault="006D05D3" w:rsidP="006D05D3">
      <w:pPr>
        <w:spacing w:line="360" w:lineRule="auto"/>
        <w:jc w:val="both"/>
        <w:rPr>
          <w:lang w:val="it-IT"/>
        </w:rPr>
      </w:pPr>
    </w:p>
    <w:p w:rsidR="007956AC" w:rsidRDefault="007956AC" w:rsidP="006D05D3">
      <w:pPr>
        <w:spacing w:line="360" w:lineRule="auto"/>
        <w:jc w:val="both"/>
        <w:rPr>
          <w:lang w:val="it-IT"/>
        </w:rPr>
      </w:pPr>
    </w:p>
    <w:p w:rsidR="007956AC" w:rsidRPr="002C0B3C" w:rsidRDefault="007956AC" w:rsidP="006D05D3">
      <w:pPr>
        <w:spacing w:line="360" w:lineRule="auto"/>
        <w:jc w:val="both"/>
        <w:rPr>
          <w:lang w:val="it-IT"/>
        </w:rPr>
      </w:pPr>
    </w:p>
    <w:p w:rsidR="006D05D3" w:rsidRPr="00FB4659" w:rsidRDefault="006D05D3" w:rsidP="006D05D3">
      <w:pPr>
        <w:spacing w:line="360" w:lineRule="auto"/>
        <w:jc w:val="both"/>
        <w:rPr>
          <w:b/>
          <w:lang w:val="it-IT"/>
        </w:rPr>
      </w:pPr>
      <w:r w:rsidRPr="00FB4659">
        <w:rPr>
          <w:b/>
          <w:lang w:val="it-IT"/>
        </w:rPr>
        <w:lastRenderedPageBreak/>
        <w:t>Gli amici di G5: LG Friends</w:t>
      </w:r>
      <w:r w:rsidR="0092648A">
        <w:rPr>
          <w:rStyle w:val="Rimandonotaapidipagina"/>
          <w:b/>
          <w:lang w:val="it-IT"/>
        </w:rPr>
        <w:footnoteReference w:id="1"/>
      </w:r>
    </w:p>
    <w:p w:rsidR="00CA6162" w:rsidRPr="002C0B3C" w:rsidRDefault="008729C2" w:rsidP="00CA6162">
      <w:pPr>
        <w:spacing w:line="360" w:lineRule="auto"/>
        <w:jc w:val="both"/>
        <w:rPr>
          <w:lang w:val="it-IT"/>
        </w:rPr>
      </w:pPr>
      <w:r w:rsidRPr="00881439">
        <w:rPr>
          <w:lang w:val="it-IT"/>
        </w:rPr>
        <w:t xml:space="preserve">Con G5 LG introduce </w:t>
      </w:r>
      <w:r w:rsidR="003A411F">
        <w:rPr>
          <w:lang w:val="it-IT"/>
        </w:rPr>
        <w:t>l’</w:t>
      </w:r>
      <w:r w:rsidRPr="00881439">
        <w:rPr>
          <w:lang w:val="it-IT"/>
        </w:rPr>
        <w:t>ecosistema LG Playground</w:t>
      </w:r>
      <w:r w:rsidR="000D68BC">
        <w:rPr>
          <w:lang w:val="it-IT"/>
        </w:rPr>
        <w:t xml:space="preserve">, una serie di gadget, chiamati LG Friends </w:t>
      </w:r>
      <w:r w:rsidR="000D68BC" w:rsidRPr="002C0B3C">
        <w:rPr>
          <w:lang w:val="it-IT"/>
        </w:rPr>
        <w:t xml:space="preserve">per offrire un’esperienza d’uso più divertente e coinvolgente in grado di andare oltre </w:t>
      </w:r>
      <w:r w:rsidR="000D68BC">
        <w:rPr>
          <w:lang w:val="it-IT"/>
        </w:rPr>
        <w:t>i normali limiti</w:t>
      </w:r>
      <w:r w:rsidR="000D68BC" w:rsidRPr="002C0B3C">
        <w:rPr>
          <w:lang w:val="it-IT"/>
        </w:rPr>
        <w:t xml:space="preserve"> degli smartphone.</w:t>
      </w:r>
      <w:r w:rsidRPr="00881439">
        <w:rPr>
          <w:lang w:val="it-IT"/>
        </w:rPr>
        <w:t xml:space="preserve"> </w:t>
      </w:r>
      <w:r w:rsidR="000D68BC">
        <w:rPr>
          <w:lang w:val="it-IT"/>
        </w:rPr>
        <w:t xml:space="preserve">Il nuovo ecosistema LG </w:t>
      </w:r>
      <w:r w:rsidR="007956AC">
        <w:rPr>
          <w:lang w:val="it-IT"/>
        </w:rPr>
        <w:t>sar</w:t>
      </w:r>
      <w:r w:rsidR="007956AC">
        <w:rPr>
          <w:lang w:val="it-IT"/>
        </w:rPr>
        <w:t>à</w:t>
      </w:r>
      <w:r w:rsidR="007956AC">
        <w:rPr>
          <w:lang w:val="it-IT"/>
        </w:rPr>
        <w:t xml:space="preserve"> </w:t>
      </w:r>
      <w:r w:rsidR="000D68BC">
        <w:rPr>
          <w:lang w:val="it-IT"/>
        </w:rPr>
        <w:t xml:space="preserve">centrale per l’azienda per </w:t>
      </w:r>
      <w:r w:rsidR="00881439" w:rsidRPr="00881439">
        <w:rPr>
          <w:lang w:val="it-IT"/>
        </w:rPr>
        <w:t xml:space="preserve">rafforzare i legami con i suoi partner </w:t>
      </w:r>
      <w:r w:rsidR="000D68BC">
        <w:rPr>
          <w:lang w:val="it-IT"/>
        </w:rPr>
        <w:t xml:space="preserve">grazie all’introduzione costante di </w:t>
      </w:r>
      <w:r w:rsidR="00881439" w:rsidRPr="00881439">
        <w:rPr>
          <w:lang w:val="it-IT"/>
        </w:rPr>
        <w:t xml:space="preserve">dispositivi e programmi </w:t>
      </w:r>
      <w:r w:rsidR="000D68BC">
        <w:rPr>
          <w:lang w:val="it-IT"/>
        </w:rPr>
        <w:t>sviluppati</w:t>
      </w:r>
      <w:r w:rsidR="007956AC">
        <w:rPr>
          <w:lang w:val="it-IT"/>
        </w:rPr>
        <w:t xml:space="preserve"> </w:t>
      </w:r>
      <w:r w:rsidR="00881439" w:rsidRPr="00881439">
        <w:rPr>
          <w:lang w:val="it-IT"/>
        </w:rPr>
        <w:t>per arricchire l’ecosistema.</w:t>
      </w:r>
      <w:r w:rsidR="000D68BC" w:rsidDel="000D68BC">
        <w:rPr>
          <w:lang w:val="it-IT"/>
        </w:rPr>
        <w:t xml:space="preserve"> </w:t>
      </w:r>
    </w:p>
    <w:p w:rsidR="006D05D3" w:rsidRDefault="006D05D3" w:rsidP="006D05D3">
      <w:pPr>
        <w:spacing w:line="360" w:lineRule="auto"/>
        <w:jc w:val="both"/>
        <w:rPr>
          <w:lang w:val="it-IT"/>
        </w:rPr>
      </w:pPr>
    </w:p>
    <w:p w:rsidR="00C95011" w:rsidRPr="00FB4659" w:rsidRDefault="00C95011" w:rsidP="00C95011">
      <w:pPr>
        <w:spacing w:line="360" w:lineRule="auto"/>
        <w:jc w:val="both"/>
        <w:rPr>
          <w:i/>
          <w:lang w:val="it-IT"/>
        </w:rPr>
      </w:pPr>
      <w:r w:rsidRPr="00FB4659">
        <w:rPr>
          <w:rFonts w:hint="eastAsia"/>
          <w:i/>
          <w:lang w:val="it-IT"/>
        </w:rPr>
        <w:t>360 VR</w:t>
      </w:r>
    </w:p>
    <w:p w:rsidR="00C95011" w:rsidRPr="002C0B3C" w:rsidRDefault="00C95011" w:rsidP="00C95011">
      <w:pPr>
        <w:spacing w:line="360" w:lineRule="auto"/>
        <w:jc w:val="both"/>
        <w:rPr>
          <w:lang w:val="it-IT"/>
        </w:rPr>
      </w:pPr>
      <w:r w:rsidRPr="002C0B3C">
        <w:rPr>
          <w:lang w:val="it-IT"/>
        </w:rPr>
        <w:t xml:space="preserve">LG 360 VR è un </w:t>
      </w:r>
      <w:r>
        <w:rPr>
          <w:lang w:val="it-IT"/>
        </w:rPr>
        <w:t xml:space="preserve">visore di realtà virtuale </w:t>
      </w:r>
      <w:r w:rsidRPr="002C0B3C">
        <w:rPr>
          <w:lang w:val="it-IT"/>
        </w:rPr>
        <w:t>che può essere connesso con</w:t>
      </w:r>
      <w:r>
        <w:rPr>
          <w:lang w:val="it-IT"/>
        </w:rPr>
        <w:t xml:space="preserve"> LG</w:t>
      </w:r>
      <w:r w:rsidRPr="002C0B3C">
        <w:rPr>
          <w:lang w:val="it-IT"/>
        </w:rPr>
        <w:t xml:space="preserve"> G5 grazie a un cavo dedicato e</w:t>
      </w:r>
      <w:r w:rsidR="000D68BC">
        <w:rPr>
          <w:lang w:val="it-IT"/>
        </w:rPr>
        <w:t xml:space="preserve">d </w:t>
      </w:r>
      <w:r w:rsidR="007956AC">
        <w:rPr>
          <w:lang w:val="it-IT"/>
        </w:rPr>
        <w:t>è</w:t>
      </w:r>
      <w:r w:rsidR="007956AC">
        <w:rPr>
          <w:lang w:val="it-IT"/>
        </w:rPr>
        <w:t xml:space="preserve"> </w:t>
      </w:r>
      <w:r w:rsidR="000D68BC">
        <w:rPr>
          <w:lang w:val="it-IT"/>
        </w:rPr>
        <w:t>in grado di simulare</w:t>
      </w:r>
      <w:r w:rsidRPr="002C0B3C">
        <w:rPr>
          <w:lang w:val="it-IT"/>
        </w:rPr>
        <w:t xml:space="preserve"> </w:t>
      </w:r>
      <w:r>
        <w:rPr>
          <w:lang w:val="it-IT"/>
        </w:rPr>
        <w:t xml:space="preserve"> un TV da 130 pollici visto da 2 mt di distanza</w:t>
      </w:r>
      <w:r w:rsidRPr="002C0B3C">
        <w:rPr>
          <w:lang w:val="it-IT"/>
        </w:rPr>
        <w:t>. Ha un design elegante e pieghevole</w:t>
      </w:r>
      <w:r w:rsidR="000D68BC">
        <w:rPr>
          <w:lang w:val="it-IT"/>
        </w:rPr>
        <w:t xml:space="preserve">, che gli permette di essere trasportato </w:t>
      </w:r>
      <w:r w:rsidRPr="002C0B3C">
        <w:rPr>
          <w:lang w:val="it-IT"/>
        </w:rPr>
        <w:t xml:space="preserve">facilmente </w:t>
      </w:r>
      <w:r w:rsidR="000D68BC">
        <w:rPr>
          <w:lang w:val="it-IT"/>
        </w:rPr>
        <w:t>e</w:t>
      </w:r>
      <w:r w:rsidR="000D68BC" w:rsidRPr="002C0B3C">
        <w:rPr>
          <w:lang w:val="it-IT"/>
        </w:rPr>
        <w:t xml:space="preserve"> </w:t>
      </w:r>
      <w:r w:rsidRPr="002C0B3C">
        <w:rPr>
          <w:lang w:val="it-IT"/>
        </w:rPr>
        <w:t>vedere contenuti VR ovunque e in qualsiasi momento. A differenza di altri visori VR che richiedono di inserire uno smartphone nel dispo</w:t>
      </w:r>
      <w:r>
        <w:rPr>
          <w:lang w:val="it-IT"/>
        </w:rPr>
        <w:t xml:space="preserve">sitivo, </w:t>
      </w:r>
      <w:r w:rsidRPr="002C0B3C">
        <w:rPr>
          <w:lang w:val="it-IT"/>
        </w:rPr>
        <w:t xml:space="preserve">LG 360 VR è molto più leggero e pesa circa un terzo di questi prodotti. LG 360 VR è compatibile con foto e video catturati da LG 360 CAM e con tutti i contenuti Google </w:t>
      </w:r>
      <w:proofErr w:type="spellStart"/>
      <w:r w:rsidRPr="002C0B3C">
        <w:rPr>
          <w:lang w:val="it-IT"/>
        </w:rPr>
        <w:t>Cardboard</w:t>
      </w:r>
      <w:proofErr w:type="spellEnd"/>
      <w:r>
        <w:rPr>
          <w:lang w:val="it-IT"/>
        </w:rPr>
        <w:t xml:space="preserve">. </w:t>
      </w:r>
      <w:r w:rsidR="000D68BC">
        <w:rPr>
          <w:lang w:val="it-IT"/>
        </w:rPr>
        <w:t>Funziona esclusivamente con LG G5</w:t>
      </w:r>
      <w:r w:rsidR="007956AC">
        <w:rPr>
          <w:lang w:val="it-IT"/>
        </w:rPr>
        <w:t>.</w:t>
      </w:r>
    </w:p>
    <w:p w:rsidR="00C95011" w:rsidRPr="002C0B3C" w:rsidRDefault="00C95011" w:rsidP="006D05D3">
      <w:pPr>
        <w:spacing w:line="360" w:lineRule="auto"/>
        <w:jc w:val="both"/>
        <w:rPr>
          <w:lang w:val="it-IT"/>
        </w:rPr>
      </w:pPr>
    </w:p>
    <w:p w:rsidR="006D05D3" w:rsidRPr="00FB4659" w:rsidRDefault="006D05D3" w:rsidP="006D05D3">
      <w:pPr>
        <w:spacing w:line="360" w:lineRule="auto"/>
        <w:jc w:val="both"/>
        <w:rPr>
          <w:i/>
          <w:lang w:val="it-IT"/>
        </w:rPr>
      </w:pPr>
      <w:r w:rsidRPr="00FB4659">
        <w:rPr>
          <w:i/>
          <w:lang w:val="it-IT"/>
        </w:rPr>
        <w:t>360 CAM</w:t>
      </w:r>
    </w:p>
    <w:p w:rsidR="006D05D3" w:rsidRPr="002C0B3C" w:rsidRDefault="006D05D3" w:rsidP="006D05D3">
      <w:pPr>
        <w:spacing w:line="360" w:lineRule="auto"/>
        <w:jc w:val="both"/>
        <w:rPr>
          <w:lang w:val="it-IT"/>
        </w:rPr>
      </w:pPr>
      <w:r w:rsidRPr="002C0B3C">
        <w:rPr>
          <w:lang w:val="it-IT"/>
        </w:rPr>
        <w:t xml:space="preserve">LG 360 CAM è una compatta fotocamera a 360 gradi dotata di due fotocamere grandangolari da 13 MP, una batteria da 1.200 </w:t>
      </w:r>
      <w:proofErr w:type="spellStart"/>
      <w:r w:rsidRPr="002C0B3C">
        <w:rPr>
          <w:lang w:val="it-IT"/>
        </w:rPr>
        <w:t>mAh</w:t>
      </w:r>
      <w:proofErr w:type="spellEnd"/>
      <w:r w:rsidRPr="002C0B3C">
        <w:rPr>
          <w:lang w:val="it-IT"/>
        </w:rPr>
        <w:t xml:space="preserve"> e una memoria interna da 4</w:t>
      </w:r>
      <w:r w:rsidR="003804A5">
        <w:rPr>
          <w:lang w:val="it-IT"/>
        </w:rPr>
        <w:t>GB</w:t>
      </w:r>
      <w:r w:rsidR="00914A06">
        <w:rPr>
          <w:lang w:val="it-IT"/>
        </w:rPr>
        <w:t xml:space="preserve"> che diventa espandibile con una Micro USB</w:t>
      </w:r>
      <w:r w:rsidRPr="002C0B3C">
        <w:rPr>
          <w:lang w:val="it-IT"/>
        </w:rPr>
        <w:t xml:space="preserve">. LG 360 CAM può essere facilmente </w:t>
      </w:r>
      <w:r w:rsidR="003804A5">
        <w:rPr>
          <w:lang w:val="it-IT"/>
        </w:rPr>
        <w:t>collegata</w:t>
      </w:r>
      <w:r w:rsidR="003804A5" w:rsidRPr="002C0B3C">
        <w:rPr>
          <w:lang w:val="it-IT"/>
        </w:rPr>
        <w:t xml:space="preserve"> </w:t>
      </w:r>
      <w:r w:rsidRPr="002C0B3C">
        <w:rPr>
          <w:lang w:val="it-IT"/>
        </w:rPr>
        <w:t>a LG G5 per creare velocemente con</w:t>
      </w:r>
      <w:r>
        <w:rPr>
          <w:lang w:val="it-IT"/>
        </w:rPr>
        <w:t xml:space="preserve">tenuti a 360 gradi. </w:t>
      </w:r>
      <w:r w:rsidRPr="002C0B3C">
        <w:rPr>
          <w:lang w:val="it-IT"/>
        </w:rPr>
        <w:t>LG 360 CAM offre una modalità di ripresa</w:t>
      </w:r>
      <w:r>
        <w:rPr>
          <w:lang w:val="it-IT"/>
        </w:rPr>
        <w:t xml:space="preserve"> manuale, video a 2K e tre micro</w:t>
      </w:r>
      <w:r w:rsidRPr="002C0B3C">
        <w:rPr>
          <w:lang w:val="it-IT"/>
        </w:rPr>
        <w:t xml:space="preserve">foni per una registrazione audio a 5.1 canali per creare contenuti immersivi di alta qualità. Grazie alla partnership con Google, le immagini riprese da </w:t>
      </w:r>
      <w:r w:rsidR="005F6168">
        <w:rPr>
          <w:lang w:val="it-IT"/>
        </w:rPr>
        <w:t xml:space="preserve">LG </w:t>
      </w:r>
      <w:r w:rsidRPr="002C0B3C">
        <w:rPr>
          <w:lang w:val="it-IT"/>
        </w:rPr>
        <w:t xml:space="preserve">360 CAM possono facilmente essere caricate su Street </w:t>
      </w:r>
      <w:proofErr w:type="spellStart"/>
      <w:r w:rsidRPr="002C0B3C">
        <w:rPr>
          <w:lang w:val="it-IT"/>
        </w:rPr>
        <w:t>View</w:t>
      </w:r>
      <w:proofErr w:type="spellEnd"/>
      <w:r w:rsidRPr="002C0B3C">
        <w:rPr>
          <w:lang w:val="it-IT"/>
        </w:rPr>
        <w:t xml:space="preserve"> e </w:t>
      </w:r>
      <w:proofErr w:type="spellStart"/>
      <w:r w:rsidRPr="002C0B3C">
        <w:rPr>
          <w:lang w:val="it-IT"/>
        </w:rPr>
        <w:t>YouTube</w:t>
      </w:r>
      <w:proofErr w:type="spellEnd"/>
      <w:r w:rsidRPr="002C0B3C">
        <w:rPr>
          <w:lang w:val="it-IT"/>
        </w:rPr>
        <w:t xml:space="preserve"> 360 per divertirsi condividendo </w:t>
      </w:r>
      <w:r w:rsidR="003804A5">
        <w:rPr>
          <w:lang w:val="it-IT"/>
        </w:rPr>
        <w:t>i propri video con la community</w:t>
      </w:r>
      <w:r w:rsidRPr="002C0B3C">
        <w:rPr>
          <w:lang w:val="it-IT"/>
        </w:rPr>
        <w:t>. Filmati e foto sono anche visualizzabili con LG 360 VR</w:t>
      </w:r>
      <w:r w:rsidR="003804A5">
        <w:rPr>
          <w:lang w:val="it-IT"/>
        </w:rPr>
        <w:t>,</w:t>
      </w:r>
      <w:r w:rsidRPr="002C0B3C">
        <w:rPr>
          <w:lang w:val="it-IT"/>
        </w:rPr>
        <w:t xml:space="preserve"> da altri smartphone o dispositivi per contenuti a 360 gradi</w:t>
      </w:r>
      <w:r w:rsidR="009B3E64">
        <w:rPr>
          <w:lang w:val="it-IT"/>
        </w:rPr>
        <w:t xml:space="preserve">. </w:t>
      </w:r>
    </w:p>
    <w:p w:rsidR="006D05D3" w:rsidRDefault="006D05D3" w:rsidP="006D05D3">
      <w:pPr>
        <w:spacing w:line="360" w:lineRule="auto"/>
        <w:jc w:val="both"/>
        <w:rPr>
          <w:lang w:val="it-IT"/>
        </w:rPr>
      </w:pPr>
    </w:p>
    <w:p w:rsidR="006D05D3" w:rsidRPr="006D05D3" w:rsidRDefault="006D05D3" w:rsidP="006D05D3">
      <w:pPr>
        <w:spacing w:line="360" w:lineRule="auto"/>
        <w:jc w:val="both"/>
        <w:rPr>
          <w:i/>
          <w:lang w:val="it-IT"/>
        </w:rPr>
      </w:pPr>
      <w:proofErr w:type="spellStart"/>
      <w:r w:rsidRPr="006D05D3">
        <w:rPr>
          <w:i/>
          <w:lang w:val="it-IT"/>
        </w:rPr>
        <w:t>Rolling</w:t>
      </w:r>
      <w:proofErr w:type="spellEnd"/>
      <w:r w:rsidRPr="006D05D3">
        <w:rPr>
          <w:i/>
          <w:lang w:val="it-IT"/>
        </w:rPr>
        <w:t xml:space="preserve"> Bot</w:t>
      </w:r>
    </w:p>
    <w:p w:rsidR="006D05D3" w:rsidRPr="002C0B3C" w:rsidRDefault="006D05D3" w:rsidP="006D05D3">
      <w:pPr>
        <w:spacing w:line="360" w:lineRule="auto"/>
        <w:jc w:val="both"/>
        <w:rPr>
          <w:lang w:val="it-IT"/>
        </w:rPr>
      </w:pPr>
      <w:r w:rsidRPr="002C0B3C">
        <w:rPr>
          <w:lang w:val="it-IT"/>
        </w:rPr>
        <w:t xml:space="preserve">LG </w:t>
      </w:r>
      <w:proofErr w:type="spellStart"/>
      <w:r w:rsidRPr="002C0B3C">
        <w:rPr>
          <w:lang w:val="it-IT"/>
        </w:rPr>
        <w:t>Rolling</w:t>
      </w:r>
      <w:proofErr w:type="spellEnd"/>
      <w:r w:rsidRPr="002C0B3C">
        <w:rPr>
          <w:lang w:val="it-IT"/>
        </w:rPr>
        <w:t xml:space="preserve"> Bot è un </w:t>
      </w:r>
      <w:r>
        <w:rPr>
          <w:lang w:val="it-IT"/>
        </w:rPr>
        <w:t>dispositivo</w:t>
      </w:r>
      <w:r w:rsidRPr="002C0B3C">
        <w:rPr>
          <w:lang w:val="it-IT"/>
        </w:rPr>
        <w:t xml:space="preserve"> che ruota come una palla e cattura immagini e video grazie a una fotocamera da 8MP. Non è semplicemente un gioco: </w:t>
      </w:r>
      <w:proofErr w:type="spellStart"/>
      <w:r w:rsidRPr="002C0B3C">
        <w:rPr>
          <w:lang w:val="it-IT"/>
        </w:rPr>
        <w:t>Rolling</w:t>
      </w:r>
      <w:proofErr w:type="spellEnd"/>
      <w:r w:rsidRPr="002C0B3C">
        <w:rPr>
          <w:lang w:val="it-IT"/>
        </w:rPr>
        <w:t xml:space="preserve"> Bot può essere utilizzato </w:t>
      </w:r>
      <w:r w:rsidRPr="002C0B3C">
        <w:rPr>
          <w:lang w:val="it-IT"/>
        </w:rPr>
        <w:lastRenderedPageBreak/>
        <w:t xml:space="preserve">come sistema di sicurezza a casa, </w:t>
      </w:r>
      <w:r w:rsidR="005F6168">
        <w:rPr>
          <w:lang w:val="it-IT"/>
        </w:rPr>
        <w:t>come</w:t>
      </w:r>
      <w:r w:rsidR="005F6168" w:rsidRPr="002C0B3C">
        <w:rPr>
          <w:lang w:val="it-IT"/>
        </w:rPr>
        <w:t xml:space="preserve"> </w:t>
      </w:r>
      <w:r w:rsidRPr="002C0B3C">
        <w:rPr>
          <w:lang w:val="it-IT"/>
        </w:rPr>
        <w:t xml:space="preserve">compagno di giochi per gli animali domestici o come sistema di controllo remoto per altre applicazioni di domotica. Grazie a una fotocamera IP connessa via </w:t>
      </w:r>
      <w:proofErr w:type="spellStart"/>
      <w:r w:rsidRPr="002C0B3C">
        <w:rPr>
          <w:lang w:val="it-IT"/>
        </w:rPr>
        <w:t>wi-fi</w:t>
      </w:r>
      <w:proofErr w:type="spellEnd"/>
      <w:r w:rsidRPr="002C0B3C">
        <w:rPr>
          <w:lang w:val="it-IT"/>
        </w:rPr>
        <w:t xml:space="preserve"> gli utenti possono controllare tutta la propria ca</w:t>
      </w:r>
      <w:r>
        <w:rPr>
          <w:lang w:val="it-IT"/>
        </w:rPr>
        <w:t>sa</w:t>
      </w:r>
      <w:r w:rsidRPr="002C0B3C">
        <w:rPr>
          <w:lang w:val="it-IT"/>
        </w:rPr>
        <w:t xml:space="preserve"> da qualsiasi parte del mondo. </w:t>
      </w:r>
    </w:p>
    <w:p w:rsidR="006D05D3" w:rsidRPr="006D05D3" w:rsidRDefault="006D05D3" w:rsidP="006D05D3">
      <w:pPr>
        <w:spacing w:line="360" w:lineRule="auto"/>
        <w:jc w:val="both"/>
        <w:rPr>
          <w:i/>
          <w:lang w:val="it-IT"/>
        </w:rPr>
      </w:pPr>
    </w:p>
    <w:p w:rsidR="006D05D3" w:rsidRPr="006D05D3" w:rsidRDefault="006D05D3" w:rsidP="006D05D3">
      <w:pPr>
        <w:spacing w:line="360" w:lineRule="auto"/>
        <w:jc w:val="both"/>
        <w:rPr>
          <w:i/>
          <w:lang w:val="it-IT"/>
        </w:rPr>
      </w:pPr>
      <w:r w:rsidRPr="006D05D3">
        <w:rPr>
          <w:i/>
          <w:lang w:val="it-IT"/>
        </w:rPr>
        <w:t>Tone Platinum</w:t>
      </w:r>
    </w:p>
    <w:p w:rsidR="006D05D3" w:rsidRDefault="006D05D3" w:rsidP="006D05D3">
      <w:pPr>
        <w:spacing w:line="360" w:lineRule="auto"/>
        <w:jc w:val="both"/>
        <w:rPr>
          <w:lang w:val="it-IT"/>
        </w:rPr>
      </w:pPr>
      <w:r w:rsidRPr="002C0B3C">
        <w:rPr>
          <w:lang w:val="it-IT"/>
        </w:rPr>
        <w:t xml:space="preserve">LG </w:t>
      </w:r>
      <w:r w:rsidRPr="002C0B3C">
        <w:rPr>
          <w:rFonts w:hint="eastAsia"/>
          <w:lang w:val="it-IT"/>
        </w:rPr>
        <w:t>TONE</w:t>
      </w:r>
      <w:r w:rsidRPr="002C0B3C">
        <w:rPr>
          <w:lang w:val="it-IT"/>
        </w:rPr>
        <w:t xml:space="preserve"> Platinum </w:t>
      </w:r>
      <w:r w:rsidRPr="002C0B3C">
        <w:rPr>
          <w:rFonts w:hint="eastAsia"/>
          <w:lang w:val="it-IT"/>
        </w:rPr>
        <w:t>(model</w:t>
      </w:r>
      <w:r w:rsidR="00990916">
        <w:rPr>
          <w:lang w:val="it-IT"/>
        </w:rPr>
        <w:t>lo</w:t>
      </w:r>
      <w:r w:rsidRPr="002C0B3C">
        <w:rPr>
          <w:rFonts w:hint="eastAsia"/>
          <w:lang w:val="it-IT"/>
        </w:rPr>
        <w:t xml:space="preserve"> HBS-1100),</w:t>
      </w:r>
      <w:r w:rsidRPr="002C0B3C">
        <w:rPr>
          <w:lang w:val="it-IT"/>
        </w:rPr>
        <w:t xml:space="preserve"> l’ultima novità nella serie </w:t>
      </w:r>
      <w:r w:rsidRPr="002C0B3C">
        <w:rPr>
          <w:rFonts w:hint="eastAsia"/>
          <w:lang w:val="it-IT"/>
        </w:rPr>
        <w:t>LG TONE Plus</w:t>
      </w:r>
      <w:r w:rsidRPr="002C0B3C">
        <w:rPr>
          <w:lang w:val="it-IT"/>
        </w:rPr>
        <w:t xml:space="preserve">, è un </w:t>
      </w:r>
      <w:proofErr w:type="spellStart"/>
      <w:r w:rsidRPr="002C0B3C">
        <w:rPr>
          <w:lang w:val="it-IT"/>
        </w:rPr>
        <w:t>headset</w:t>
      </w:r>
      <w:proofErr w:type="spellEnd"/>
      <w:r w:rsidRPr="002C0B3C">
        <w:rPr>
          <w:lang w:val="it-IT"/>
        </w:rPr>
        <w:t xml:space="preserve"> Bluetooth che ha ottenuto il grado </w:t>
      </w:r>
      <w:r w:rsidRPr="002C0B3C">
        <w:rPr>
          <w:rFonts w:hint="eastAsia"/>
          <w:lang w:val="it-IT"/>
        </w:rPr>
        <w:t>Platinum</w:t>
      </w:r>
      <w:r w:rsidRPr="002C0B3C">
        <w:rPr>
          <w:lang w:val="it-IT"/>
        </w:rPr>
        <w:t xml:space="preserve"> di </w:t>
      </w:r>
      <w:proofErr w:type="spellStart"/>
      <w:r w:rsidRPr="002C0B3C">
        <w:rPr>
          <w:lang w:val="it-IT"/>
        </w:rPr>
        <w:t>Harman</w:t>
      </w:r>
      <w:proofErr w:type="spellEnd"/>
      <w:r w:rsidRPr="002C0B3C">
        <w:rPr>
          <w:rFonts w:hint="eastAsia"/>
          <w:lang w:val="it-IT"/>
        </w:rPr>
        <w:t xml:space="preserve"> </w:t>
      </w:r>
      <w:proofErr w:type="spellStart"/>
      <w:r w:rsidRPr="002C0B3C">
        <w:rPr>
          <w:rFonts w:hint="eastAsia"/>
          <w:lang w:val="it-IT"/>
        </w:rPr>
        <w:t>Kardon</w:t>
      </w:r>
      <w:proofErr w:type="spellEnd"/>
      <w:r w:rsidRPr="002C0B3C">
        <w:rPr>
          <w:lang w:val="it-IT"/>
        </w:rPr>
        <w:t xml:space="preserve">® per la sua eccelsa qualità audio. La struttura perfettamente bilanciata permette di </w:t>
      </w:r>
      <w:r>
        <w:rPr>
          <w:lang w:val="it-IT"/>
        </w:rPr>
        <w:t xml:space="preserve">ridurre </w:t>
      </w:r>
      <w:r w:rsidRPr="002C0B3C">
        <w:rPr>
          <w:lang w:val="it-IT"/>
        </w:rPr>
        <w:t xml:space="preserve">al minimo la distorsione e offre un suono eccezionalmente pulito e definito. Soprattutto, è il primo </w:t>
      </w:r>
      <w:proofErr w:type="spellStart"/>
      <w:r w:rsidRPr="002C0B3C">
        <w:rPr>
          <w:lang w:val="it-IT"/>
        </w:rPr>
        <w:t>headset</w:t>
      </w:r>
      <w:proofErr w:type="spellEnd"/>
      <w:r w:rsidRPr="002C0B3C">
        <w:rPr>
          <w:lang w:val="it-IT"/>
        </w:rPr>
        <w:t xml:space="preserve"> </w:t>
      </w:r>
      <w:proofErr w:type="spellStart"/>
      <w:r w:rsidRPr="002C0B3C">
        <w:rPr>
          <w:lang w:val="it-IT"/>
        </w:rPr>
        <w:t>bluetooth</w:t>
      </w:r>
      <w:proofErr w:type="spellEnd"/>
      <w:r w:rsidRPr="002C0B3C">
        <w:rPr>
          <w:lang w:val="it-IT"/>
        </w:rPr>
        <w:t xml:space="preserve"> dotato di </w:t>
      </w:r>
      <w:proofErr w:type="spellStart"/>
      <w:r w:rsidRPr="002C0B3C">
        <w:rPr>
          <w:rFonts w:hint="eastAsia"/>
          <w:lang w:val="it-IT"/>
        </w:rPr>
        <w:t>codec</w:t>
      </w:r>
      <w:proofErr w:type="spellEnd"/>
      <w:r w:rsidRPr="002C0B3C">
        <w:rPr>
          <w:rFonts w:hint="eastAsia"/>
          <w:lang w:val="it-IT"/>
        </w:rPr>
        <w:t xml:space="preserve"> </w:t>
      </w:r>
      <w:proofErr w:type="spellStart"/>
      <w:r w:rsidRPr="002C0B3C">
        <w:rPr>
          <w:rFonts w:hint="eastAsia"/>
          <w:lang w:val="it-IT"/>
        </w:rPr>
        <w:t>aptX</w:t>
      </w:r>
      <w:proofErr w:type="spellEnd"/>
      <w:r w:rsidRPr="002C0B3C">
        <w:rPr>
          <w:rFonts w:hint="eastAsia"/>
          <w:lang w:val="it-IT"/>
        </w:rPr>
        <w:t xml:space="preserve"> HD</w:t>
      </w:r>
      <w:r w:rsidRPr="002C0B3C">
        <w:rPr>
          <w:lang w:val="it-IT"/>
        </w:rPr>
        <w:t xml:space="preserve">, </w:t>
      </w:r>
      <w:r>
        <w:rPr>
          <w:lang w:val="it-IT"/>
        </w:rPr>
        <w:t>per garantire</w:t>
      </w:r>
      <w:r w:rsidRPr="002C0B3C">
        <w:rPr>
          <w:lang w:val="it-IT"/>
        </w:rPr>
        <w:t xml:space="preserve"> un audio a 24 bit senza latenza</w:t>
      </w:r>
      <w:r w:rsidR="000D68BC">
        <w:rPr>
          <w:lang w:val="it-IT"/>
        </w:rPr>
        <w:t>,</w:t>
      </w:r>
      <w:r w:rsidRPr="002C0B3C">
        <w:rPr>
          <w:lang w:val="it-IT"/>
        </w:rPr>
        <w:t xml:space="preserve"> per un suono che non ha rivali in un dispositivo wireless.</w:t>
      </w:r>
    </w:p>
    <w:p w:rsidR="00DC3A27" w:rsidRPr="002C0B3C" w:rsidRDefault="00DC3A27" w:rsidP="006D05D3">
      <w:pPr>
        <w:spacing w:line="360" w:lineRule="auto"/>
        <w:jc w:val="both"/>
        <w:rPr>
          <w:lang w:val="it-IT"/>
        </w:rPr>
      </w:pPr>
    </w:p>
    <w:p w:rsidR="00DC3A27" w:rsidRPr="006A2BE9" w:rsidRDefault="00DC3A27" w:rsidP="00DC3A27">
      <w:pPr>
        <w:keepNext/>
        <w:keepLines/>
        <w:spacing w:line="360" w:lineRule="auto"/>
        <w:jc w:val="both"/>
        <w:rPr>
          <w:i/>
          <w:lang w:val="it-IT"/>
        </w:rPr>
      </w:pPr>
      <w:r w:rsidRPr="006A2BE9">
        <w:rPr>
          <w:rFonts w:hint="eastAsia"/>
          <w:i/>
          <w:lang w:val="it-IT"/>
        </w:rPr>
        <w:t xml:space="preserve">H3 by B&amp;O </w:t>
      </w:r>
      <w:r>
        <w:rPr>
          <w:rFonts w:hint="eastAsia"/>
          <w:i/>
          <w:lang w:val="it-IT"/>
        </w:rPr>
        <w:t>PLAY</w:t>
      </w:r>
    </w:p>
    <w:p w:rsidR="00DC3A27" w:rsidRPr="002C0B3C" w:rsidRDefault="00DC3A27" w:rsidP="00DC3A27">
      <w:pPr>
        <w:keepNext/>
        <w:keepLines/>
        <w:spacing w:line="360" w:lineRule="auto"/>
        <w:jc w:val="both"/>
        <w:rPr>
          <w:lang w:val="it-IT"/>
        </w:rPr>
      </w:pPr>
      <w:r w:rsidRPr="002C0B3C">
        <w:rPr>
          <w:rFonts w:hint="eastAsia"/>
          <w:lang w:val="it-IT"/>
        </w:rPr>
        <w:t xml:space="preserve">H3 by B&amp;O </w:t>
      </w:r>
      <w:r>
        <w:rPr>
          <w:rFonts w:hint="eastAsia"/>
          <w:lang w:val="it-IT"/>
        </w:rPr>
        <w:t>PLAY</w:t>
      </w:r>
      <w:r w:rsidRPr="002C0B3C">
        <w:rPr>
          <w:lang w:val="it-IT"/>
        </w:rPr>
        <w:t xml:space="preserve"> è l’auricolar</w:t>
      </w:r>
      <w:r>
        <w:rPr>
          <w:lang w:val="it-IT"/>
        </w:rPr>
        <w:t>e top di gamma</w:t>
      </w:r>
      <w:r w:rsidR="000D68BC">
        <w:rPr>
          <w:lang w:val="it-IT"/>
        </w:rPr>
        <w:t xml:space="preserve"> perfetto</w:t>
      </w:r>
      <w:r>
        <w:rPr>
          <w:lang w:val="it-IT"/>
        </w:rPr>
        <w:t xml:space="preserve"> per riprodurre </w:t>
      </w:r>
      <w:r w:rsidRPr="002C0B3C">
        <w:rPr>
          <w:lang w:val="it-IT"/>
        </w:rPr>
        <w:t xml:space="preserve">suono di alta qualità a 32 bit di </w:t>
      </w:r>
      <w:r w:rsidRPr="002C0B3C">
        <w:rPr>
          <w:rFonts w:hint="eastAsia"/>
          <w:lang w:val="it-IT"/>
        </w:rPr>
        <w:t xml:space="preserve">LG Hi-Fi Plus with B&amp;O </w:t>
      </w:r>
      <w:r>
        <w:rPr>
          <w:rFonts w:hint="eastAsia"/>
          <w:lang w:val="it-IT"/>
        </w:rPr>
        <w:t>PLAY</w:t>
      </w:r>
      <w:r w:rsidRPr="002C0B3C">
        <w:rPr>
          <w:lang w:val="it-IT"/>
        </w:rPr>
        <w:t xml:space="preserve">. Ideato sia per gli </w:t>
      </w:r>
      <w:r>
        <w:rPr>
          <w:lang w:val="it-IT"/>
        </w:rPr>
        <w:t>audiofili</w:t>
      </w:r>
      <w:r w:rsidRPr="002C0B3C">
        <w:rPr>
          <w:lang w:val="it-IT"/>
        </w:rPr>
        <w:t xml:space="preserve"> </w:t>
      </w:r>
      <w:r>
        <w:rPr>
          <w:lang w:val="it-IT"/>
        </w:rPr>
        <w:t>sia</w:t>
      </w:r>
      <w:r w:rsidRPr="002C0B3C">
        <w:rPr>
          <w:lang w:val="it-IT"/>
        </w:rPr>
        <w:t xml:space="preserve"> per chi ritiene le performance audio una prior</w:t>
      </w:r>
      <w:r>
        <w:rPr>
          <w:lang w:val="it-IT"/>
        </w:rPr>
        <w:t xml:space="preserve">ità assoluta in uno smartphone, </w:t>
      </w:r>
      <w:r w:rsidRPr="002C0B3C">
        <w:rPr>
          <w:rFonts w:hint="eastAsia"/>
          <w:lang w:val="it-IT"/>
        </w:rPr>
        <w:t xml:space="preserve">H3 by B&amp;O </w:t>
      </w:r>
      <w:r>
        <w:rPr>
          <w:rFonts w:hint="eastAsia"/>
          <w:lang w:val="it-IT"/>
        </w:rPr>
        <w:t>PLAY</w:t>
      </w:r>
      <w:r w:rsidRPr="002C0B3C">
        <w:rPr>
          <w:lang w:val="it-IT"/>
        </w:rPr>
        <w:t xml:space="preserve"> è compatibile con tutti gli smartphone LG.</w:t>
      </w:r>
    </w:p>
    <w:p w:rsidR="006D05D3" w:rsidRPr="002C0B3C" w:rsidRDefault="006D05D3" w:rsidP="006D05D3">
      <w:pPr>
        <w:spacing w:line="360" w:lineRule="auto"/>
        <w:jc w:val="both"/>
        <w:rPr>
          <w:lang w:val="it-IT"/>
        </w:rPr>
      </w:pPr>
    </w:p>
    <w:p w:rsidR="006D05D3" w:rsidRPr="002C0B3C" w:rsidRDefault="006D05D3" w:rsidP="006D05D3">
      <w:pPr>
        <w:spacing w:line="360" w:lineRule="auto"/>
        <w:jc w:val="both"/>
        <w:rPr>
          <w:lang w:val="it-IT"/>
        </w:rPr>
      </w:pPr>
      <w:r w:rsidRPr="00FB4659">
        <w:rPr>
          <w:rFonts w:hint="eastAsia"/>
          <w:i/>
          <w:lang w:val="it-IT"/>
        </w:rPr>
        <w:t>Smart Controller</w:t>
      </w:r>
    </w:p>
    <w:p w:rsidR="006D05D3" w:rsidRPr="002C0B3C" w:rsidRDefault="006D05D3" w:rsidP="006D05D3">
      <w:pPr>
        <w:spacing w:line="360" w:lineRule="auto"/>
        <w:jc w:val="both"/>
        <w:rPr>
          <w:lang w:val="it-IT"/>
        </w:rPr>
      </w:pPr>
      <w:r>
        <w:rPr>
          <w:lang w:val="it-IT"/>
        </w:rPr>
        <w:t>S</w:t>
      </w:r>
      <w:r w:rsidRPr="002C0B3C">
        <w:rPr>
          <w:rFonts w:hint="eastAsia"/>
          <w:lang w:val="it-IT"/>
        </w:rPr>
        <w:t>mart Controller</w:t>
      </w:r>
      <w:r w:rsidRPr="002C0B3C">
        <w:rPr>
          <w:lang w:val="it-IT"/>
        </w:rPr>
        <w:t xml:space="preserve"> di LG permette </w:t>
      </w:r>
      <w:r>
        <w:rPr>
          <w:lang w:val="it-IT"/>
        </w:rPr>
        <w:t>di</w:t>
      </w:r>
      <w:r w:rsidRPr="002C0B3C">
        <w:rPr>
          <w:lang w:val="it-IT"/>
        </w:rPr>
        <w:t xml:space="preserve"> controllare droni e altri </w:t>
      </w:r>
      <w:r w:rsidR="00707D18">
        <w:rPr>
          <w:lang w:val="it-IT"/>
        </w:rPr>
        <w:t xml:space="preserve">dispositivi </w:t>
      </w:r>
      <w:proofErr w:type="spellStart"/>
      <w:r w:rsidRPr="002C0B3C">
        <w:rPr>
          <w:lang w:val="it-IT"/>
        </w:rPr>
        <w:t>smart</w:t>
      </w:r>
      <w:proofErr w:type="spellEnd"/>
      <w:r w:rsidRPr="002C0B3C">
        <w:rPr>
          <w:lang w:val="it-IT"/>
        </w:rPr>
        <w:t xml:space="preserve">. Grazie a LG Smart Controller, gli utenti possono </w:t>
      </w:r>
      <w:r w:rsidR="00707D18">
        <w:rPr>
          <w:lang w:val="it-IT"/>
        </w:rPr>
        <w:t xml:space="preserve">vedere lo streaming video </w:t>
      </w:r>
      <w:r w:rsidRPr="002C0B3C">
        <w:rPr>
          <w:lang w:val="it-IT"/>
        </w:rPr>
        <w:t>d</w:t>
      </w:r>
      <w:r w:rsidR="00707D18">
        <w:rPr>
          <w:lang w:val="it-IT"/>
        </w:rPr>
        <w:t>e</w:t>
      </w:r>
      <w:r w:rsidRPr="002C0B3C">
        <w:rPr>
          <w:lang w:val="it-IT"/>
        </w:rPr>
        <w:t xml:space="preserve">l drone su LG G5 in tempo reale e controllare </w:t>
      </w:r>
      <w:r w:rsidR="00E6396A">
        <w:rPr>
          <w:lang w:val="it-IT"/>
        </w:rPr>
        <w:t xml:space="preserve">in maniera intuitiva </w:t>
      </w:r>
      <w:r w:rsidRPr="002C0B3C">
        <w:rPr>
          <w:lang w:val="it-IT"/>
        </w:rPr>
        <w:t>il velivolo muovendo la leva sul controller LG</w:t>
      </w:r>
      <w:r w:rsidR="009B3E64">
        <w:rPr>
          <w:lang w:val="it-IT"/>
        </w:rPr>
        <w:t xml:space="preserve">. </w:t>
      </w:r>
    </w:p>
    <w:p w:rsidR="006D05D3" w:rsidRPr="002C0B3C" w:rsidRDefault="006D05D3" w:rsidP="006D05D3">
      <w:pPr>
        <w:spacing w:line="360" w:lineRule="auto"/>
        <w:jc w:val="both"/>
        <w:rPr>
          <w:lang w:val="it-IT"/>
        </w:rPr>
      </w:pPr>
    </w:p>
    <w:p w:rsidR="006D05D3" w:rsidRPr="006A2BE9" w:rsidRDefault="009B3E64" w:rsidP="006D05D3">
      <w:pPr>
        <w:spacing w:line="360" w:lineRule="auto"/>
        <w:jc w:val="both"/>
        <w:rPr>
          <w:i/>
          <w:lang w:val="it-IT"/>
        </w:rPr>
      </w:pPr>
      <w:r>
        <w:rPr>
          <w:i/>
          <w:lang w:val="it-IT"/>
        </w:rPr>
        <w:t>Friend</w:t>
      </w:r>
      <w:r w:rsidR="006D05D3" w:rsidRPr="006A2BE9">
        <w:rPr>
          <w:i/>
          <w:lang w:val="it-IT"/>
        </w:rPr>
        <w:t>s Manager</w:t>
      </w:r>
    </w:p>
    <w:p w:rsidR="006D05D3" w:rsidRPr="002C0B3C" w:rsidRDefault="006D05D3" w:rsidP="006D05D3">
      <w:pPr>
        <w:spacing w:line="360" w:lineRule="auto"/>
        <w:jc w:val="both"/>
        <w:rPr>
          <w:lang w:val="it-IT"/>
        </w:rPr>
      </w:pPr>
      <w:r w:rsidRPr="002C0B3C">
        <w:rPr>
          <w:lang w:val="it-IT"/>
        </w:rPr>
        <w:t xml:space="preserve">Disponibile esclusivamente </w:t>
      </w:r>
      <w:r w:rsidR="009B3E64">
        <w:rPr>
          <w:lang w:val="it-IT"/>
        </w:rPr>
        <w:t>per LG G5, Friends Manager è l’</w:t>
      </w:r>
      <w:r w:rsidRPr="002C0B3C">
        <w:rPr>
          <w:lang w:val="it-IT"/>
        </w:rPr>
        <w:t xml:space="preserve">applicazione </w:t>
      </w:r>
      <w:proofErr w:type="spellStart"/>
      <w:r w:rsidRPr="002C0B3C">
        <w:rPr>
          <w:lang w:val="it-IT"/>
        </w:rPr>
        <w:t>hub</w:t>
      </w:r>
      <w:proofErr w:type="spellEnd"/>
      <w:r w:rsidRPr="002C0B3C">
        <w:rPr>
          <w:lang w:val="it-IT"/>
        </w:rPr>
        <w:t xml:space="preserve"> che permette di connettersi a</w:t>
      </w:r>
      <w:r w:rsidR="00E6396A">
        <w:rPr>
          <w:lang w:val="it-IT"/>
        </w:rPr>
        <w:t>gli</w:t>
      </w:r>
      <w:r w:rsidRPr="002C0B3C">
        <w:rPr>
          <w:lang w:val="it-IT"/>
        </w:rPr>
        <w:t xml:space="preserve"> LG Friends con minimo sforzo e senza confusione. Friends Manager rileva </w:t>
      </w:r>
      <w:r w:rsidR="00E6396A" w:rsidRPr="002C0B3C">
        <w:rPr>
          <w:lang w:val="it-IT"/>
        </w:rPr>
        <w:t xml:space="preserve">automaticamente </w:t>
      </w:r>
      <w:r w:rsidRPr="002C0B3C">
        <w:rPr>
          <w:lang w:val="it-IT"/>
        </w:rPr>
        <w:t xml:space="preserve">i Friends nelle vicinanze e li connette velocemente con tre semplici passaggi, evitando tutti i fastidi del </w:t>
      </w:r>
      <w:proofErr w:type="spellStart"/>
      <w:r w:rsidRPr="002C0B3C">
        <w:rPr>
          <w:lang w:val="it-IT"/>
        </w:rPr>
        <w:t>pa</w:t>
      </w:r>
      <w:r w:rsidR="005F6168">
        <w:rPr>
          <w:lang w:val="it-IT"/>
        </w:rPr>
        <w:t>i</w:t>
      </w:r>
      <w:r w:rsidRPr="002C0B3C">
        <w:rPr>
          <w:lang w:val="it-IT"/>
        </w:rPr>
        <w:t>ring</w:t>
      </w:r>
      <w:proofErr w:type="spellEnd"/>
      <w:r w:rsidRPr="002C0B3C">
        <w:rPr>
          <w:lang w:val="it-IT"/>
        </w:rPr>
        <w:t xml:space="preserve"> dei  dispositivi. </w:t>
      </w:r>
    </w:p>
    <w:p w:rsidR="006D05D3" w:rsidRDefault="006D05D3" w:rsidP="006D05D3">
      <w:pPr>
        <w:spacing w:line="360" w:lineRule="auto"/>
        <w:jc w:val="both"/>
        <w:rPr>
          <w:lang w:val="it-IT"/>
        </w:rPr>
      </w:pPr>
    </w:p>
    <w:p w:rsidR="00FD7E86" w:rsidRDefault="00FD7E86" w:rsidP="006D05D3">
      <w:pPr>
        <w:spacing w:line="360" w:lineRule="auto"/>
        <w:jc w:val="both"/>
        <w:rPr>
          <w:lang w:val="it-IT"/>
        </w:rPr>
      </w:pPr>
    </w:p>
    <w:p w:rsidR="00FD7E86" w:rsidRPr="002C0B3C" w:rsidRDefault="00FD7E86" w:rsidP="006D05D3">
      <w:pPr>
        <w:spacing w:line="360" w:lineRule="auto"/>
        <w:jc w:val="both"/>
        <w:rPr>
          <w:lang w:val="it-IT"/>
        </w:rPr>
      </w:pPr>
    </w:p>
    <w:p w:rsidR="006D05D3" w:rsidRDefault="006D05D3" w:rsidP="006D05D3">
      <w:pPr>
        <w:spacing w:line="360" w:lineRule="auto"/>
        <w:jc w:val="both"/>
        <w:rPr>
          <w:b/>
          <w:lang w:val="it-IT"/>
        </w:rPr>
      </w:pPr>
      <w:r w:rsidRPr="006A2BE9">
        <w:rPr>
          <w:b/>
          <w:lang w:val="it-IT"/>
        </w:rPr>
        <w:lastRenderedPageBreak/>
        <w:t>Maggiori Performance, Maggiore efficienza</w:t>
      </w:r>
    </w:p>
    <w:p w:rsidR="006D05D3" w:rsidRDefault="006D05D3" w:rsidP="006D05D3">
      <w:pPr>
        <w:spacing w:line="360" w:lineRule="auto"/>
        <w:jc w:val="both"/>
        <w:rPr>
          <w:lang w:val="it-IT"/>
        </w:rPr>
      </w:pPr>
      <w:r w:rsidRPr="002C0B3C">
        <w:rPr>
          <w:lang w:val="it-IT"/>
        </w:rPr>
        <w:t xml:space="preserve">LG G5 offre molte altre innovazioni progettate per rivoluzionare </w:t>
      </w:r>
      <w:r w:rsidR="00FD7E86">
        <w:rPr>
          <w:lang w:val="it-IT"/>
        </w:rPr>
        <w:t>l’</w:t>
      </w:r>
      <w:r>
        <w:rPr>
          <w:lang w:val="it-IT"/>
        </w:rPr>
        <w:t>utilizzo</w:t>
      </w:r>
      <w:r w:rsidR="00362004">
        <w:rPr>
          <w:lang w:val="it-IT"/>
        </w:rPr>
        <w:t xml:space="preserve"> comune</w:t>
      </w:r>
      <w:r>
        <w:rPr>
          <w:lang w:val="it-IT"/>
        </w:rPr>
        <w:t xml:space="preserve"> del</w:t>
      </w:r>
      <w:r w:rsidR="00362004">
        <w:rPr>
          <w:lang w:val="it-IT"/>
        </w:rPr>
        <w:t>lo smartphone</w:t>
      </w:r>
      <w:r w:rsidRPr="002C0B3C">
        <w:rPr>
          <w:lang w:val="it-IT"/>
        </w:rPr>
        <w:t>:</w:t>
      </w:r>
    </w:p>
    <w:p w:rsidR="006D05D3" w:rsidRDefault="006D05D3" w:rsidP="006D05D3">
      <w:pPr>
        <w:spacing w:line="360" w:lineRule="auto"/>
        <w:jc w:val="both"/>
        <w:rPr>
          <w:lang w:val="it-IT"/>
        </w:rPr>
      </w:pPr>
    </w:p>
    <w:p w:rsidR="006D05D3" w:rsidRDefault="006D05D3" w:rsidP="006D05D3">
      <w:pPr>
        <w:keepNext/>
        <w:keepLines/>
        <w:spacing w:line="360" w:lineRule="auto"/>
        <w:jc w:val="both"/>
        <w:rPr>
          <w:i/>
          <w:lang w:val="it-IT"/>
        </w:rPr>
      </w:pPr>
      <w:r w:rsidRPr="006A2BE9">
        <w:rPr>
          <w:i/>
          <w:lang w:val="it-IT"/>
        </w:rPr>
        <w:t>Processore Qualcomm® Snapdragon™ 820</w:t>
      </w:r>
    </w:p>
    <w:p w:rsidR="006D05D3" w:rsidRPr="002C0B3C" w:rsidRDefault="006D05D3" w:rsidP="006D05D3">
      <w:pPr>
        <w:keepNext/>
        <w:keepLines/>
        <w:spacing w:line="360" w:lineRule="auto"/>
        <w:jc w:val="both"/>
        <w:rPr>
          <w:lang w:val="it-IT"/>
        </w:rPr>
      </w:pPr>
      <w:r w:rsidRPr="00004437">
        <w:rPr>
          <w:lang w:val="it-IT"/>
        </w:rPr>
        <w:t xml:space="preserve">LG G5 è dotato del potente </w:t>
      </w:r>
      <w:r w:rsidR="00EB030D" w:rsidRPr="00004437">
        <w:rPr>
          <w:lang w:val="it-IT"/>
        </w:rPr>
        <w:t>ed</w:t>
      </w:r>
      <w:r w:rsidRPr="00004437">
        <w:rPr>
          <w:lang w:val="it-IT"/>
        </w:rPr>
        <w:t xml:space="preserve"> efficiente processore </w:t>
      </w:r>
      <w:r w:rsidR="00016939" w:rsidRPr="00004437">
        <w:rPr>
          <w:lang w:val="it-IT"/>
        </w:rPr>
        <w:t>Snapdragon</w:t>
      </w:r>
      <w:r w:rsidR="00FD7E86">
        <w:rPr>
          <w:lang w:val="it-IT"/>
        </w:rPr>
        <w:t xml:space="preserve"> </w:t>
      </w:r>
      <w:r w:rsidR="00016939" w:rsidRPr="00004437">
        <w:rPr>
          <w:lang w:val="it-IT"/>
        </w:rPr>
        <w:t>820</w:t>
      </w:r>
      <w:r w:rsidR="00016939" w:rsidRPr="00004437">
        <w:rPr>
          <w:i/>
          <w:lang w:val="it-IT"/>
        </w:rPr>
        <w:t xml:space="preserve"> </w:t>
      </w:r>
      <w:r w:rsidRPr="00004437">
        <w:rPr>
          <w:lang w:val="it-IT"/>
        </w:rPr>
        <w:t xml:space="preserve">che offre avanzate caratteristiche quali performance a 64-bit, GPU </w:t>
      </w:r>
      <w:proofErr w:type="spellStart"/>
      <w:r w:rsidRPr="00004437">
        <w:rPr>
          <w:lang w:val="it-IT"/>
        </w:rPr>
        <w:t>Adreno</w:t>
      </w:r>
      <w:proofErr w:type="spellEnd"/>
      <w:r w:rsidRPr="00004437">
        <w:rPr>
          <w:lang w:val="it-IT"/>
        </w:rPr>
        <w:t xml:space="preserve"> 530, </w:t>
      </w:r>
      <w:r w:rsidR="00004437" w:rsidRPr="007956AC">
        <w:rPr>
          <w:lang w:val="it-IT"/>
        </w:rPr>
        <w:t>Qualcomm</w:t>
      </w:r>
      <w:r w:rsidR="00004437" w:rsidRPr="007956AC">
        <w:rPr>
          <w:vertAlign w:val="superscript"/>
          <w:lang w:val="it-IT"/>
        </w:rPr>
        <w:t>®</w:t>
      </w:r>
      <w:r w:rsidR="00004437" w:rsidRPr="007956AC">
        <w:rPr>
          <w:lang w:val="it-IT"/>
        </w:rPr>
        <w:t xml:space="preserve"> </w:t>
      </w:r>
      <w:proofErr w:type="spellStart"/>
      <w:r w:rsidR="00004437" w:rsidRPr="007956AC">
        <w:rPr>
          <w:lang w:val="it-IT"/>
        </w:rPr>
        <w:t>Hexagon</w:t>
      </w:r>
      <w:r w:rsidR="00004437" w:rsidRPr="007956AC">
        <w:rPr>
          <w:vertAlign w:val="superscript"/>
          <w:lang w:val="it-IT" w:eastAsia="ko-KR"/>
        </w:rPr>
        <w:t>TM</w:t>
      </w:r>
      <w:proofErr w:type="spellEnd"/>
      <w:r w:rsidR="00004437" w:rsidRPr="007956AC">
        <w:rPr>
          <w:kern w:val="2"/>
          <w:lang w:val="it-IT"/>
        </w:rPr>
        <w:t xml:space="preserve"> </w:t>
      </w:r>
      <w:r w:rsidRPr="00004437">
        <w:rPr>
          <w:lang w:val="it-IT"/>
        </w:rPr>
        <w:t xml:space="preserve">DSP </w:t>
      </w:r>
      <w:proofErr w:type="spellStart"/>
      <w:r w:rsidRPr="00004437">
        <w:rPr>
          <w:lang w:val="it-IT"/>
        </w:rPr>
        <w:t>Hexagon</w:t>
      </w:r>
      <w:proofErr w:type="spellEnd"/>
      <w:r w:rsidRPr="00004437">
        <w:rPr>
          <w:lang w:val="it-IT"/>
        </w:rPr>
        <w:t xml:space="preserve"> a basso consumo e il </w:t>
      </w:r>
      <w:proofErr w:type="spellStart"/>
      <w:r w:rsidRPr="00004437">
        <w:rPr>
          <w:lang w:val="it-IT"/>
        </w:rPr>
        <w:t>du</w:t>
      </w:r>
      <w:r w:rsidR="00016939" w:rsidRPr="00004437">
        <w:rPr>
          <w:lang w:val="it-IT"/>
        </w:rPr>
        <w:t>al</w:t>
      </w:r>
      <w:proofErr w:type="spellEnd"/>
      <w:r w:rsidR="00016939" w:rsidRPr="00004437">
        <w:rPr>
          <w:lang w:val="it-IT"/>
        </w:rPr>
        <w:t xml:space="preserve"> image </w:t>
      </w:r>
      <w:proofErr w:type="spellStart"/>
      <w:r w:rsidR="00016939" w:rsidRPr="00004437">
        <w:rPr>
          <w:lang w:val="it-IT"/>
        </w:rPr>
        <w:t>signal</w:t>
      </w:r>
      <w:proofErr w:type="spellEnd"/>
      <w:r w:rsidR="00016939" w:rsidRPr="00004437">
        <w:rPr>
          <w:lang w:val="it-IT"/>
        </w:rPr>
        <w:t xml:space="preserve"> processor (</w:t>
      </w:r>
      <w:proofErr w:type="spellStart"/>
      <w:r w:rsidR="0065332B" w:rsidRPr="00004437">
        <w:rPr>
          <w:lang w:val="it-IT"/>
        </w:rPr>
        <w:t>I</w:t>
      </w:r>
      <w:r w:rsidR="00004437" w:rsidRPr="00004437">
        <w:rPr>
          <w:lang w:val="it-IT"/>
        </w:rPr>
        <w:t>S</w:t>
      </w:r>
      <w:r w:rsidR="00004437">
        <w:rPr>
          <w:lang w:val="it-IT"/>
        </w:rPr>
        <w:t>Ps</w:t>
      </w:r>
      <w:proofErr w:type="spellEnd"/>
      <w:r w:rsidR="0065332B" w:rsidRPr="0065332B">
        <w:rPr>
          <w:lang w:val="it-IT"/>
        </w:rPr>
        <w:t xml:space="preserve">) </w:t>
      </w:r>
      <w:r w:rsidRPr="0065332B">
        <w:rPr>
          <w:lang w:val="it-IT"/>
        </w:rPr>
        <w:t xml:space="preserve">Qualcomm </w:t>
      </w:r>
      <w:proofErr w:type="spellStart"/>
      <w:r w:rsidRPr="0065332B">
        <w:rPr>
          <w:lang w:val="it-IT"/>
        </w:rPr>
        <w:t>Spectra</w:t>
      </w:r>
      <w:proofErr w:type="spellEnd"/>
      <w:r w:rsidRPr="0065332B">
        <w:rPr>
          <w:lang w:val="it-IT"/>
        </w:rPr>
        <w:t>™ 14-bit per offrire un controllo dell’immagine come su una reflex e un maggiore rispa</w:t>
      </w:r>
      <w:r w:rsidRPr="002C0B3C">
        <w:rPr>
          <w:lang w:val="it-IT"/>
        </w:rPr>
        <w:t>rmio energetico. Il processore Snapdragon 820 è dotato di un modem integrato X12</w:t>
      </w:r>
      <w:r w:rsidR="000D68BC">
        <w:rPr>
          <w:lang w:val="it-IT"/>
        </w:rPr>
        <w:t xml:space="preserve"> </w:t>
      </w:r>
      <w:r w:rsidRPr="002C0B3C">
        <w:rPr>
          <w:lang w:val="it-IT"/>
        </w:rPr>
        <w:t xml:space="preserve">LTE che supporta la categoria 12 arrivando a 600 Mbps in download e la categoria 13 in upload con una velocità di 150 Mbps. </w:t>
      </w:r>
    </w:p>
    <w:p w:rsidR="006D05D3" w:rsidRPr="002C0B3C" w:rsidRDefault="006D05D3" w:rsidP="006D05D3">
      <w:pPr>
        <w:spacing w:line="360" w:lineRule="auto"/>
        <w:jc w:val="both"/>
        <w:rPr>
          <w:lang w:val="it-IT"/>
        </w:rPr>
      </w:pPr>
    </w:p>
    <w:p w:rsidR="006D05D3" w:rsidRPr="002C0B3C" w:rsidRDefault="006D05D3" w:rsidP="006D05D3">
      <w:pPr>
        <w:spacing w:line="360" w:lineRule="auto"/>
        <w:jc w:val="both"/>
        <w:rPr>
          <w:lang w:val="it-IT"/>
        </w:rPr>
      </w:pPr>
      <w:r w:rsidRPr="002C0B3C">
        <w:rPr>
          <w:lang w:val="it-IT"/>
        </w:rPr>
        <w:t xml:space="preserve">Rispetto al precedente processore Snapdragon, la nuova architettura </w:t>
      </w:r>
      <w:r w:rsidR="00004437">
        <w:rPr>
          <w:lang w:val="it-IT"/>
        </w:rPr>
        <w:t xml:space="preserve">di Qualcomm </w:t>
      </w:r>
      <w:r w:rsidRPr="002C0B3C">
        <w:rPr>
          <w:lang w:val="it-IT"/>
        </w:rPr>
        <w:t xml:space="preserve">offre il doppio della potenza e del risparmio energetico. La GPU </w:t>
      </w:r>
      <w:proofErr w:type="spellStart"/>
      <w:r w:rsidRPr="002C0B3C">
        <w:rPr>
          <w:lang w:val="it-IT"/>
        </w:rPr>
        <w:t>Adreno</w:t>
      </w:r>
      <w:proofErr w:type="spellEnd"/>
      <w:r w:rsidRPr="002C0B3C">
        <w:rPr>
          <w:lang w:val="it-IT"/>
        </w:rPr>
        <w:t xml:space="preserve"> 530 è il 40% più veloc</w:t>
      </w:r>
      <w:r w:rsidR="00CC620B">
        <w:rPr>
          <w:lang w:val="it-IT"/>
        </w:rPr>
        <w:t>e nell</w:t>
      </w:r>
      <w:r w:rsidR="00362004">
        <w:rPr>
          <w:lang w:val="it-IT"/>
        </w:rPr>
        <w:t>’</w:t>
      </w:r>
      <w:r w:rsidR="00CC620B">
        <w:rPr>
          <w:lang w:val="it-IT"/>
        </w:rPr>
        <w:t xml:space="preserve">elaborazione grafica e </w:t>
      </w:r>
      <w:r w:rsidRPr="002C0B3C">
        <w:rPr>
          <w:lang w:val="it-IT"/>
        </w:rPr>
        <w:t>offre anche il 40% in più di risparmio energetico</w:t>
      </w:r>
      <w:r w:rsidR="00004437">
        <w:rPr>
          <w:lang w:val="it-IT"/>
        </w:rPr>
        <w:t xml:space="preserve"> rispetto al suo predecessore</w:t>
      </w:r>
      <w:r w:rsidRPr="002C0B3C">
        <w:rPr>
          <w:lang w:val="it-IT"/>
        </w:rPr>
        <w:t xml:space="preserve">. </w:t>
      </w:r>
      <w:r w:rsidRPr="002C0B3C">
        <w:rPr>
          <w:rFonts w:hint="eastAsia"/>
          <w:lang w:val="it-IT"/>
        </w:rPr>
        <w:t>Snapdragon 820 support</w:t>
      </w:r>
      <w:r w:rsidRPr="002C0B3C">
        <w:rPr>
          <w:lang w:val="it-IT"/>
        </w:rPr>
        <w:t xml:space="preserve">a l’acquisizione e la riproduzione di video in 4K, </w:t>
      </w:r>
      <w:r w:rsidR="000D68BC">
        <w:rPr>
          <w:lang w:val="it-IT"/>
        </w:rPr>
        <w:t>garantendo la massima nitidezza sia durante la registrazione che durante la visione dei video creati</w:t>
      </w:r>
      <w:r>
        <w:rPr>
          <w:lang w:val="it-IT"/>
        </w:rPr>
        <w:t>. Il processore è in</w:t>
      </w:r>
      <w:r w:rsidRPr="002C0B3C">
        <w:rPr>
          <w:lang w:val="it-IT"/>
        </w:rPr>
        <w:t xml:space="preserve">oltre ottimizzato per la realtà virtuale, generando pixel di qualità e colori simili a quelli della vita reale per garantire un’esperienza VR definita a tutti gli utenti di </w:t>
      </w:r>
      <w:r w:rsidR="00990916">
        <w:rPr>
          <w:lang w:val="it-IT"/>
        </w:rPr>
        <w:t xml:space="preserve">LG </w:t>
      </w:r>
      <w:r w:rsidRPr="002C0B3C">
        <w:rPr>
          <w:lang w:val="it-IT"/>
        </w:rPr>
        <w:t>G5.</w:t>
      </w:r>
    </w:p>
    <w:p w:rsidR="006D05D3" w:rsidRPr="002C0B3C" w:rsidRDefault="006D05D3" w:rsidP="006D05D3">
      <w:pPr>
        <w:spacing w:line="360" w:lineRule="auto"/>
        <w:jc w:val="both"/>
        <w:rPr>
          <w:lang w:val="it-IT"/>
        </w:rPr>
      </w:pPr>
    </w:p>
    <w:p w:rsidR="006D05D3" w:rsidRPr="006A2BE9" w:rsidRDefault="006D05D3" w:rsidP="006D05D3">
      <w:pPr>
        <w:spacing w:line="360" w:lineRule="auto"/>
        <w:jc w:val="both"/>
        <w:rPr>
          <w:lang w:val="en-US"/>
        </w:rPr>
      </w:pPr>
      <w:proofErr w:type="spellStart"/>
      <w:r w:rsidRPr="006A2BE9">
        <w:rPr>
          <w:rFonts w:hint="eastAsia"/>
          <w:i/>
          <w:lang w:val="en-US"/>
        </w:rPr>
        <w:t>aptX</w:t>
      </w:r>
      <w:proofErr w:type="spellEnd"/>
      <w:r w:rsidRPr="006A2BE9">
        <w:rPr>
          <w:rFonts w:hint="eastAsia"/>
          <w:i/>
          <w:lang w:val="en-US"/>
        </w:rPr>
        <w:t xml:space="preserve"> H</w:t>
      </w:r>
      <w:r w:rsidR="001E0F48">
        <w:rPr>
          <w:i/>
          <w:lang w:val="en-US"/>
        </w:rPr>
        <w:t>D</w:t>
      </w:r>
      <w:r w:rsidRPr="006A2BE9">
        <w:rPr>
          <w:rFonts w:hint="eastAsia"/>
          <w:i/>
          <w:lang w:val="en-US"/>
        </w:rPr>
        <w:t>: Audio Wireless Hi-Fi</w:t>
      </w:r>
      <w:r w:rsidRPr="006A2BE9">
        <w:rPr>
          <w:i/>
          <w:lang w:val="en-US"/>
        </w:rPr>
        <w:t xml:space="preserve"> a 24 bit</w:t>
      </w:r>
    </w:p>
    <w:p w:rsidR="006D05D3" w:rsidRPr="002C0B3C" w:rsidRDefault="006D05D3" w:rsidP="006D05D3">
      <w:pPr>
        <w:spacing w:line="360" w:lineRule="auto"/>
        <w:jc w:val="both"/>
        <w:rPr>
          <w:lang w:val="it-IT"/>
        </w:rPr>
      </w:pPr>
      <w:r w:rsidRPr="002C0B3C">
        <w:rPr>
          <w:lang w:val="it-IT"/>
        </w:rPr>
        <w:t xml:space="preserve">LG G5 offre </w:t>
      </w:r>
      <w:proofErr w:type="spellStart"/>
      <w:r w:rsidRPr="002C0B3C">
        <w:rPr>
          <w:lang w:val="it-IT"/>
        </w:rPr>
        <w:t>aptX</w:t>
      </w:r>
      <w:proofErr w:type="spellEnd"/>
      <w:r w:rsidRPr="002C0B3C">
        <w:rPr>
          <w:lang w:val="it-IT"/>
        </w:rPr>
        <w:t xml:space="preserve"> HD, un </w:t>
      </w:r>
      <w:proofErr w:type="spellStart"/>
      <w:r w:rsidRPr="002C0B3C">
        <w:rPr>
          <w:lang w:val="it-IT"/>
        </w:rPr>
        <w:t>codec</w:t>
      </w:r>
      <w:proofErr w:type="spellEnd"/>
      <w:r w:rsidRPr="002C0B3C">
        <w:rPr>
          <w:lang w:val="it-IT"/>
        </w:rPr>
        <w:t xml:space="preserve"> evoluto che supporta audio a 24-bit via Bluetooth, garantendo un suono ricco e chiaro anche su connessioni wireless senza alcuna latenza. Se accoppiato a </w:t>
      </w:r>
      <w:r w:rsidRPr="002C0B3C">
        <w:rPr>
          <w:rFonts w:hint="eastAsia"/>
          <w:lang w:val="it-IT"/>
        </w:rPr>
        <w:t>LG TONE Platinum,</w:t>
      </w:r>
      <w:r w:rsidRPr="002C0B3C">
        <w:rPr>
          <w:lang w:val="it-IT"/>
        </w:rPr>
        <w:t xml:space="preserve"> l’utente può </w:t>
      </w:r>
      <w:r w:rsidR="007167A5">
        <w:rPr>
          <w:lang w:val="it-IT"/>
        </w:rPr>
        <w:t>godere</w:t>
      </w:r>
      <w:r w:rsidRPr="002C0B3C">
        <w:rPr>
          <w:lang w:val="it-IT"/>
        </w:rPr>
        <w:t xml:space="preserve"> della superba</w:t>
      </w:r>
      <w:r>
        <w:rPr>
          <w:lang w:val="it-IT"/>
        </w:rPr>
        <w:t xml:space="preserve"> qualità au</w:t>
      </w:r>
      <w:r w:rsidR="007167A5">
        <w:rPr>
          <w:lang w:val="it-IT"/>
        </w:rPr>
        <w:t>d</w:t>
      </w:r>
      <w:r>
        <w:rPr>
          <w:lang w:val="it-IT"/>
        </w:rPr>
        <w:t>io Hi-Fi che si avvicina fedelmente alla qualità della fonte originale</w:t>
      </w:r>
      <w:r w:rsidR="001E0F48">
        <w:rPr>
          <w:lang w:val="it-IT"/>
        </w:rPr>
        <w:t xml:space="preserve">. </w:t>
      </w:r>
    </w:p>
    <w:p w:rsidR="006D05D3" w:rsidRPr="002C0B3C" w:rsidRDefault="006D05D3" w:rsidP="006D05D3">
      <w:pPr>
        <w:spacing w:line="360" w:lineRule="auto"/>
        <w:jc w:val="both"/>
        <w:rPr>
          <w:lang w:val="it-IT"/>
        </w:rPr>
      </w:pPr>
    </w:p>
    <w:p w:rsidR="006D05D3" w:rsidRPr="006A2BE9" w:rsidRDefault="006D05D3" w:rsidP="006D05D3">
      <w:pPr>
        <w:keepNext/>
        <w:keepLines/>
        <w:spacing w:line="360" w:lineRule="auto"/>
        <w:jc w:val="both"/>
        <w:rPr>
          <w:i/>
          <w:lang w:val="it-IT"/>
        </w:rPr>
      </w:pPr>
      <w:r w:rsidRPr="006A2BE9">
        <w:rPr>
          <w:i/>
          <w:lang w:val="it-IT"/>
        </w:rPr>
        <w:t xml:space="preserve">Qualcomm® </w:t>
      </w:r>
      <w:proofErr w:type="spellStart"/>
      <w:r w:rsidRPr="006A2BE9">
        <w:rPr>
          <w:i/>
          <w:lang w:val="it-IT"/>
        </w:rPr>
        <w:t>Quick</w:t>
      </w:r>
      <w:proofErr w:type="spellEnd"/>
      <w:r w:rsidRPr="006A2BE9">
        <w:rPr>
          <w:i/>
          <w:lang w:val="it-IT"/>
        </w:rPr>
        <w:t xml:space="preserve"> </w:t>
      </w:r>
      <w:proofErr w:type="spellStart"/>
      <w:r w:rsidRPr="006A2BE9">
        <w:rPr>
          <w:i/>
          <w:lang w:val="it-IT"/>
        </w:rPr>
        <w:t>Charge</w:t>
      </w:r>
      <w:proofErr w:type="spellEnd"/>
      <w:r w:rsidRPr="006A2BE9">
        <w:rPr>
          <w:i/>
          <w:lang w:val="it-IT"/>
        </w:rPr>
        <w:t>™ 3.0</w:t>
      </w:r>
    </w:p>
    <w:p w:rsidR="006D05D3" w:rsidRDefault="006D05D3" w:rsidP="006D05D3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La tecnologia </w:t>
      </w:r>
      <w:r w:rsidR="001E0F48" w:rsidRPr="001E0F48">
        <w:rPr>
          <w:lang w:val="it-IT"/>
        </w:rPr>
        <w:t xml:space="preserve">Qualcomm® </w:t>
      </w:r>
      <w:proofErr w:type="spellStart"/>
      <w:r w:rsidR="001E0F48" w:rsidRPr="001E0F48">
        <w:rPr>
          <w:lang w:val="it-IT"/>
        </w:rPr>
        <w:t>Quick</w:t>
      </w:r>
      <w:proofErr w:type="spellEnd"/>
      <w:r w:rsidR="001E0F48" w:rsidRPr="001E0F48">
        <w:rPr>
          <w:lang w:val="it-IT"/>
        </w:rPr>
        <w:t xml:space="preserve"> </w:t>
      </w:r>
      <w:proofErr w:type="spellStart"/>
      <w:r w:rsidR="001E0F48" w:rsidRPr="001E0F48">
        <w:rPr>
          <w:lang w:val="it-IT"/>
        </w:rPr>
        <w:t>Charge</w:t>
      </w:r>
      <w:proofErr w:type="spellEnd"/>
      <w:r w:rsidR="001E0F48" w:rsidRPr="001E0F48">
        <w:rPr>
          <w:lang w:val="it-IT"/>
        </w:rPr>
        <w:t>™ 3.0</w:t>
      </w:r>
      <w:r w:rsidR="001E0F48">
        <w:rPr>
          <w:lang w:val="it-IT"/>
        </w:rPr>
        <w:t xml:space="preserve"> </w:t>
      </w:r>
      <w:r>
        <w:rPr>
          <w:lang w:val="it-IT"/>
        </w:rPr>
        <w:t xml:space="preserve">permette di ricaricare G5 a una velocità incredibile. Grazie all’impiego di un algoritmo dedicato, </w:t>
      </w:r>
      <w:proofErr w:type="spellStart"/>
      <w:r w:rsidRPr="002C0B3C">
        <w:rPr>
          <w:rFonts w:hint="eastAsia"/>
          <w:lang w:val="it-IT"/>
        </w:rPr>
        <w:t>Quick</w:t>
      </w:r>
      <w:proofErr w:type="spellEnd"/>
      <w:r w:rsidRPr="002C0B3C">
        <w:rPr>
          <w:rFonts w:hint="eastAsia"/>
          <w:lang w:val="it-IT"/>
        </w:rPr>
        <w:t xml:space="preserve"> </w:t>
      </w:r>
      <w:proofErr w:type="spellStart"/>
      <w:r w:rsidRPr="002C0B3C">
        <w:rPr>
          <w:rFonts w:hint="eastAsia"/>
          <w:lang w:val="it-IT"/>
        </w:rPr>
        <w:t>Charge</w:t>
      </w:r>
      <w:proofErr w:type="spellEnd"/>
      <w:r w:rsidRPr="002C0B3C">
        <w:rPr>
          <w:rFonts w:hint="eastAsia"/>
          <w:lang w:val="it-IT"/>
        </w:rPr>
        <w:t xml:space="preserve"> 3.0</w:t>
      </w:r>
      <w:r>
        <w:rPr>
          <w:lang w:val="it-IT"/>
        </w:rPr>
        <w:t xml:space="preserve"> </w:t>
      </w:r>
      <w:r w:rsidR="004B52D8">
        <w:rPr>
          <w:lang w:val="it-IT"/>
        </w:rPr>
        <w:t xml:space="preserve">consente una </w:t>
      </w:r>
      <w:r w:rsidR="004B52D8">
        <w:rPr>
          <w:lang w:val="it-IT"/>
        </w:rPr>
        <w:lastRenderedPageBreak/>
        <w:t xml:space="preserve">ricarica più veloce del 27% </w:t>
      </w:r>
      <w:r w:rsidR="001E0F48">
        <w:rPr>
          <w:lang w:val="it-IT"/>
        </w:rPr>
        <w:t>e offre un’</w:t>
      </w:r>
      <w:r>
        <w:rPr>
          <w:lang w:val="it-IT"/>
        </w:rPr>
        <w:t>efficienza energetica migliore del 45% rispetto alla precedente generazione.</w:t>
      </w:r>
    </w:p>
    <w:p w:rsidR="006D05D3" w:rsidRPr="006A2BE9" w:rsidRDefault="006D05D3" w:rsidP="006D05D3">
      <w:pPr>
        <w:spacing w:line="360" w:lineRule="auto"/>
        <w:jc w:val="both"/>
        <w:rPr>
          <w:i/>
          <w:lang w:val="it-IT"/>
        </w:rPr>
      </w:pPr>
    </w:p>
    <w:p w:rsidR="006D05D3" w:rsidRPr="006A2BE9" w:rsidRDefault="006D05D3" w:rsidP="006D05D3">
      <w:pPr>
        <w:keepNext/>
        <w:keepLines/>
        <w:spacing w:line="360" w:lineRule="auto"/>
        <w:jc w:val="both"/>
        <w:rPr>
          <w:i/>
          <w:lang w:val="it-IT"/>
        </w:rPr>
      </w:pPr>
      <w:r w:rsidRPr="006A2BE9">
        <w:rPr>
          <w:i/>
          <w:lang w:val="it-IT"/>
        </w:rPr>
        <w:t xml:space="preserve">Tecnologia </w:t>
      </w:r>
      <w:proofErr w:type="spellStart"/>
      <w:r w:rsidRPr="006A2BE9">
        <w:rPr>
          <w:rFonts w:hint="eastAsia"/>
          <w:i/>
          <w:lang w:val="it-IT"/>
        </w:rPr>
        <w:t>Low</w:t>
      </w:r>
      <w:proofErr w:type="spellEnd"/>
      <w:r w:rsidRPr="006A2BE9">
        <w:rPr>
          <w:rFonts w:hint="eastAsia"/>
          <w:i/>
          <w:lang w:val="it-IT"/>
        </w:rPr>
        <w:t xml:space="preserve"> </w:t>
      </w:r>
      <w:proofErr w:type="spellStart"/>
      <w:r w:rsidRPr="006A2BE9">
        <w:rPr>
          <w:rFonts w:hint="eastAsia"/>
          <w:i/>
          <w:lang w:val="it-IT"/>
        </w:rPr>
        <w:t>Power</w:t>
      </w:r>
      <w:proofErr w:type="spellEnd"/>
      <w:r w:rsidRPr="006A2BE9">
        <w:rPr>
          <w:rFonts w:hint="eastAsia"/>
          <w:i/>
          <w:lang w:val="it-IT"/>
        </w:rPr>
        <w:t xml:space="preserve"> Location </w:t>
      </w:r>
      <w:proofErr w:type="spellStart"/>
      <w:r w:rsidRPr="006A2BE9">
        <w:rPr>
          <w:rFonts w:hint="eastAsia"/>
          <w:i/>
          <w:lang w:val="it-IT"/>
        </w:rPr>
        <w:t>Estimation</w:t>
      </w:r>
      <w:proofErr w:type="spellEnd"/>
      <w:r w:rsidRPr="006A2BE9">
        <w:rPr>
          <w:rFonts w:hint="eastAsia"/>
          <w:i/>
          <w:lang w:val="it-IT"/>
        </w:rPr>
        <w:t xml:space="preserve"> (LPLE)</w:t>
      </w:r>
    </w:p>
    <w:p w:rsidR="006D05D3" w:rsidRPr="002C0B3C" w:rsidRDefault="006D05D3" w:rsidP="006D05D3">
      <w:pPr>
        <w:keepNext/>
        <w:keepLines/>
        <w:spacing w:line="360" w:lineRule="auto"/>
        <w:jc w:val="both"/>
        <w:rPr>
          <w:lang w:val="it-IT"/>
        </w:rPr>
      </w:pPr>
      <w:r w:rsidRPr="002C0B3C">
        <w:rPr>
          <w:lang w:val="it-IT"/>
        </w:rPr>
        <w:t xml:space="preserve">La batteria di LG G5 ha una grande durata grazie all’adozione della tecnologia </w:t>
      </w:r>
      <w:proofErr w:type="spellStart"/>
      <w:r w:rsidRPr="002C0B3C">
        <w:rPr>
          <w:rFonts w:hint="eastAsia"/>
          <w:lang w:val="it-IT"/>
        </w:rPr>
        <w:t>Low</w:t>
      </w:r>
      <w:proofErr w:type="spellEnd"/>
      <w:r w:rsidRPr="002C0B3C">
        <w:rPr>
          <w:rFonts w:hint="eastAsia"/>
          <w:lang w:val="it-IT"/>
        </w:rPr>
        <w:t xml:space="preserve"> </w:t>
      </w:r>
      <w:proofErr w:type="spellStart"/>
      <w:r w:rsidRPr="002C0B3C">
        <w:rPr>
          <w:rFonts w:hint="eastAsia"/>
          <w:lang w:val="it-IT"/>
        </w:rPr>
        <w:t>Power</w:t>
      </w:r>
      <w:proofErr w:type="spellEnd"/>
      <w:r w:rsidRPr="002C0B3C">
        <w:rPr>
          <w:rFonts w:hint="eastAsia"/>
          <w:lang w:val="it-IT"/>
        </w:rPr>
        <w:t xml:space="preserve"> Location </w:t>
      </w:r>
      <w:proofErr w:type="spellStart"/>
      <w:r w:rsidRPr="002C0B3C">
        <w:rPr>
          <w:rFonts w:hint="eastAsia"/>
          <w:lang w:val="it-IT"/>
        </w:rPr>
        <w:t>Estimation</w:t>
      </w:r>
      <w:proofErr w:type="spellEnd"/>
      <w:r w:rsidRPr="002C0B3C">
        <w:rPr>
          <w:lang w:val="it-IT"/>
        </w:rPr>
        <w:t xml:space="preserve">. Questa soluzione migliora del 42% l’efficienza della batteria calcolando il consumo energetico relativo alle </w:t>
      </w:r>
      <w:proofErr w:type="spellStart"/>
      <w:r w:rsidRPr="002C0B3C">
        <w:rPr>
          <w:lang w:val="it-IT"/>
        </w:rPr>
        <w:t>app</w:t>
      </w:r>
      <w:proofErr w:type="spellEnd"/>
      <w:r w:rsidRPr="002C0B3C">
        <w:rPr>
          <w:lang w:val="it-IT"/>
        </w:rPr>
        <w:t xml:space="preserve"> installate.</w:t>
      </w:r>
    </w:p>
    <w:p w:rsidR="006D05D3" w:rsidRPr="002C0B3C" w:rsidRDefault="006D05D3" w:rsidP="006D05D3">
      <w:pPr>
        <w:spacing w:line="360" w:lineRule="auto"/>
        <w:jc w:val="both"/>
        <w:rPr>
          <w:lang w:val="it-IT"/>
        </w:rPr>
      </w:pPr>
    </w:p>
    <w:p w:rsidR="006D05D3" w:rsidRPr="002C0B3C" w:rsidRDefault="006D05D3" w:rsidP="006D05D3">
      <w:pPr>
        <w:spacing w:line="360" w:lineRule="auto"/>
        <w:jc w:val="both"/>
        <w:rPr>
          <w:lang w:val="it-IT"/>
        </w:rPr>
      </w:pPr>
      <w:r w:rsidRPr="002C0B3C">
        <w:rPr>
          <w:lang w:val="it-IT"/>
        </w:rPr>
        <w:t>“LG G5 in</w:t>
      </w:r>
      <w:r>
        <w:rPr>
          <w:lang w:val="it-IT"/>
        </w:rPr>
        <w:t>vita tutti a riscoprire la vera g</w:t>
      </w:r>
      <w:r w:rsidRPr="002C0B3C">
        <w:rPr>
          <w:lang w:val="it-IT"/>
        </w:rPr>
        <w:t>i</w:t>
      </w:r>
      <w:r>
        <w:rPr>
          <w:lang w:val="it-IT"/>
        </w:rPr>
        <w:t>o</w:t>
      </w:r>
      <w:r w:rsidR="001E0F48">
        <w:rPr>
          <w:lang w:val="it-IT"/>
        </w:rPr>
        <w:t xml:space="preserve">ia di una vita </w:t>
      </w:r>
      <w:r w:rsidR="007167A5">
        <w:rPr>
          <w:lang w:val="it-IT"/>
        </w:rPr>
        <w:t>in mobilità</w:t>
      </w:r>
      <w:r w:rsidR="001E0F48">
        <w:rPr>
          <w:lang w:val="it-IT"/>
        </w:rPr>
        <w:t xml:space="preserve">” - </w:t>
      </w:r>
      <w:r w:rsidRPr="0089416D">
        <w:rPr>
          <w:lang w:val="it-IT"/>
        </w:rPr>
        <w:t xml:space="preserve">ha commentato </w:t>
      </w:r>
      <w:proofErr w:type="spellStart"/>
      <w:r w:rsidRPr="0089416D">
        <w:rPr>
          <w:lang w:val="it-IT"/>
        </w:rPr>
        <w:t>Juno</w:t>
      </w:r>
      <w:proofErr w:type="spellEnd"/>
      <w:r w:rsidRPr="0089416D">
        <w:rPr>
          <w:lang w:val="it-IT"/>
        </w:rPr>
        <w:t xml:space="preserve"> </w:t>
      </w:r>
      <w:proofErr w:type="spellStart"/>
      <w:r w:rsidRPr="0089416D">
        <w:rPr>
          <w:lang w:val="it-IT"/>
        </w:rPr>
        <w:t>Cho</w:t>
      </w:r>
      <w:proofErr w:type="spellEnd"/>
      <w:r w:rsidRPr="0089416D">
        <w:rPr>
          <w:lang w:val="it-IT"/>
        </w:rPr>
        <w:t xml:space="preserve">, </w:t>
      </w:r>
      <w:r>
        <w:rPr>
          <w:lang w:val="it-IT"/>
        </w:rPr>
        <w:t>P</w:t>
      </w:r>
      <w:r w:rsidRPr="0089416D">
        <w:rPr>
          <w:lang w:val="it-IT"/>
        </w:rPr>
        <w:t>resident</w:t>
      </w:r>
      <w:r>
        <w:rPr>
          <w:lang w:val="it-IT"/>
        </w:rPr>
        <w:t>e</w:t>
      </w:r>
      <w:r w:rsidRPr="0089416D">
        <w:rPr>
          <w:lang w:val="it-IT"/>
        </w:rPr>
        <w:t xml:space="preserve"> </w:t>
      </w:r>
      <w:r>
        <w:rPr>
          <w:lang w:val="it-IT"/>
        </w:rPr>
        <w:t>e</w:t>
      </w:r>
      <w:r w:rsidRPr="0089416D">
        <w:rPr>
          <w:lang w:val="it-IT"/>
        </w:rPr>
        <w:t xml:space="preserve"> CEO </w:t>
      </w:r>
      <w:r>
        <w:rPr>
          <w:lang w:val="it-IT"/>
        </w:rPr>
        <w:t>di</w:t>
      </w:r>
      <w:r w:rsidRPr="0089416D">
        <w:rPr>
          <w:lang w:val="it-IT"/>
        </w:rPr>
        <w:t xml:space="preserve"> LG </w:t>
      </w:r>
      <w:proofErr w:type="spellStart"/>
      <w:r w:rsidRPr="0089416D">
        <w:rPr>
          <w:lang w:val="it-IT"/>
        </w:rPr>
        <w:t>Electronics</w:t>
      </w:r>
      <w:proofErr w:type="spellEnd"/>
      <w:r w:rsidRPr="0089416D">
        <w:rPr>
          <w:lang w:val="it-IT"/>
        </w:rPr>
        <w:t xml:space="preserve"> Mobile Communications Company.</w:t>
      </w:r>
      <w:r w:rsidRPr="002C0B3C">
        <w:rPr>
          <w:lang w:val="it-IT"/>
        </w:rPr>
        <w:t xml:space="preserve"> “L’ecosistema di </w:t>
      </w:r>
      <w:r w:rsidR="00990916">
        <w:rPr>
          <w:lang w:val="it-IT"/>
        </w:rPr>
        <w:t xml:space="preserve">LG </w:t>
      </w:r>
      <w:r w:rsidRPr="002C0B3C">
        <w:rPr>
          <w:lang w:val="it-IT"/>
        </w:rPr>
        <w:t>G5 è il risultato della domanda che si sono posti molt</w:t>
      </w:r>
      <w:r>
        <w:rPr>
          <w:lang w:val="it-IT"/>
        </w:rPr>
        <w:t>i esperti in LG: è ancora possib</w:t>
      </w:r>
      <w:r w:rsidRPr="002C0B3C">
        <w:rPr>
          <w:lang w:val="it-IT"/>
        </w:rPr>
        <w:t xml:space="preserve">ile essere innovativi, unici e rivoluzionari nel mercato degli smartphone? Io penso che una volta che i nostri utenti </w:t>
      </w:r>
      <w:r w:rsidR="007167A5">
        <w:rPr>
          <w:lang w:val="it-IT"/>
        </w:rPr>
        <w:t>trascorreranno</w:t>
      </w:r>
      <w:r w:rsidR="007167A5" w:rsidRPr="002C0B3C">
        <w:rPr>
          <w:lang w:val="it-IT"/>
        </w:rPr>
        <w:t xml:space="preserve"> </w:t>
      </w:r>
      <w:r w:rsidR="00FD7E86">
        <w:rPr>
          <w:lang w:val="it-IT"/>
        </w:rPr>
        <w:t xml:space="preserve">un </w:t>
      </w:r>
      <w:proofErr w:type="spellStart"/>
      <w:r w:rsidR="00FD7E86">
        <w:rPr>
          <w:lang w:val="it-IT"/>
        </w:rPr>
        <w:t>pò</w:t>
      </w:r>
      <w:proofErr w:type="spellEnd"/>
      <w:r w:rsidRPr="002C0B3C">
        <w:rPr>
          <w:lang w:val="it-IT"/>
        </w:rPr>
        <w:t xml:space="preserve"> di tem</w:t>
      </w:r>
      <w:r>
        <w:rPr>
          <w:lang w:val="it-IT"/>
        </w:rPr>
        <w:t>po con LG G5, la loro risposta</w:t>
      </w:r>
      <w:r w:rsidRPr="002C0B3C">
        <w:rPr>
          <w:lang w:val="it-IT"/>
        </w:rPr>
        <w:t xml:space="preserve"> sarà </w:t>
      </w:r>
      <w:r w:rsidR="001E0F48">
        <w:rPr>
          <w:lang w:val="it-IT"/>
        </w:rPr>
        <w:t>un chiaro, forte e convinto: S</w:t>
      </w:r>
      <w:r w:rsidR="007167A5">
        <w:rPr>
          <w:lang w:val="it-IT"/>
        </w:rPr>
        <w:t>Ì</w:t>
      </w:r>
      <w:r w:rsidR="001E0F48">
        <w:rPr>
          <w:lang w:val="it-IT"/>
        </w:rPr>
        <w:t>.”</w:t>
      </w:r>
      <w:bookmarkStart w:id="0" w:name="_GoBack"/>
      <w:bookmarkEnd w:id="0"/>
    </w:p>
    <w:p w:rsidR="006D05D3" w:rsidRPr="006A2BE9" w:rsidRDefault="006D05D3" w:rsidP="006D05D3">
      <w:pPr>
        <w:spacing w:line="360" w:lineRule="auto"/>
        <w:rPr>
          <w:lang w:val="it-IT" w:eastAsia="ko-KR"/>
        </w:rPr>
      </w:pPr>
    </w:p>
    <w:p w:rsidR="006D05D3" w:rsidRPr="00FD5E9E" w:rsidRDefault="007167A5" w:rsidP="006D05D3">
      <w:pPr>
        <w:pStyle w:val="Normal1"/>
      </w:pPr>
      <w:proofErr w:type="spellStart"/>
      <w:r>
        <w:rPr>
          <w:rFonts w:eastAsia="Times New Roman"/>
          <w:b/>
        </w:rPr>
        <w:t>Specifiche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principali</w:t>
      </w:r>
      <w:proofErr w:type="spellEnd"/>
      <w:r w:rsidR="006D05D3" w:rsidRPr="00FD5E9E">
        <w:rPr>
          <w:rFonts w:hint="eastAsia"/>
          <w:b/>
        </w:rPr>
        <w:t>:</w:t>
      </w:r>
      <w:r w:rsidR="006D05D3">
        <w:rPr>
          <w:rFonts w:hint="eastAsia"/>
          <w:b/>
        </w:rPr>
        <w:t>*</w:t>
      </w:r>
    </w:p>
    <w:p w:rsidR="006D05D3" w:rsidRPr="00FD5E9E" w:rsidRDefault="006D05D3" w:rsidP="006D05D3">
      <w:pPr>
        <w:pStyle w:val="Normal1"/>
        <w:widowControl w:val="0"/>
        <w:numPr>
          <w:ilvl w:val="0"/>
          <w:numId w:val="20"/>
        </w:numPr>
        <w:ind w:left="426" w:hanging="284"/>
      </w:pPr>
      <w:proofErr w:type="spellStart"/>
      <w:r>
        <w:rPr>
          <w:rFonts w:eastAsia="Times New Roman"/>
        </w:rPr>
        <w:t>Processore</w:t>
      </w:r>
      <w:proofErr w:type="spellEnd"/>
      <w:r w:rsidRPr="00FD5E9E">
        <w:t xml:space="preserve"> </w:t>
      </w:r>
      <w:r w:rsidRPr="00FD5E9E">
        <w:rPr>
          <w:rFonts w:eastAsia="Batang"/>
        </w:rPr>
        <w:t>Qualcomm</w:t>
      </w:r>
      <w:r w:rsidRPr="00FD5E9E">
        <w:rPr>
          <w:rFonts w:eastAsia="Batang"/>
          <w:i/>
          <w:iCs/>
          <w:vertAlign w:val="superscript"/>
        </w:rPr>
        <w:t>®</w:t>
      </w:r>
      <w:r w:rsidRPr="00FD5E9E">
        <w:rPr>
          <w:rFonts w:eastAsia="Batang"/>
        </w:rPr>
        <w:t xml:space="preserve"> Snapdragon™ </w:t>
      </w:r>
      <w:r w:rsidRPr="00FD5E9E">
        <w:rPr>
          <w:rFonts w:eastAsia="Batang" w:hint="eastAsia"/>
        </w:rPr>
        <w:t>820</w:t>
      </w:r>
      <w:r w:rsidRPr="00FD5E9E">
        <w:rPr>
          <w:rFonts w:eastAsia="Batang"/>
        </w:rPr>
        <w:t xml:space="preserve"> </w:t>
      </w:r>
    </w:p>
    <w:p w:rsidR="006D05D3" w:rsidRPr="00FD5E9E" w:rsidRDefault="006D05D3" w:rsidP="006D05D3">
      <w:pPr>
        <w:pStyle w:val="Normal1"/>
        <w:widowControl w:val="0"/>
        <w:numPr>
          <w:ilvl w:val="0"/>
          <w:numId w:val="20"/>
        </w:numPr>
        <w:ind w:left="426" w:hanging="284"/>
      </w:pPr>
      <w:r w:rsidRPr="00FD5E9E">
        <w:rPr>
          <w:rFonts w:eastAsia="Times New Roman"/>
        </w:rPr>
        <w:t xml:space="preserve">Display: </w:t>
      </w:r>
      <w:r w:rsidRPr="00FD5E9E">
        <w:rPr>
          <w:rFonts w:eastAsia="Batang"/>
        </w:rPr>
        <w:t>5.</w:t>
      </w:r>
      <w:r w:rsidRPr="00FD5E9E">
        <w:rPr>
          <w:rFonts w:eastAsia="Batang" w:hint="eastAsia"/>
        </w:rPr>
        <w:t>3</w:t>
      </w:r>
      <w:r w:rsidR="007167A5">
        <w:rPr>
          <w:rFonts w:eastAsia="Batang"/>
        </w:rPr>
        <w:t xml:space="preserve"> </w:t>
      </w:r>
      <w:proofErr w:type="spellStart"/>
      <w:r>
        <w:rPr>
          <w:rFonts w:eastAsia="Batang"/>
        </w:rPr>
        <w:t>pollici</w:t>
      </w:r>
      <w:proofErr w:type="spellEnd"/>
      <w:r w:rsidRPr="00FD5E9E">
        <w:rPr>
          <w:rFonts w:eastAsia="Batang"/>
        </w:rPr>
        <w:t xml:space="preserve"> Q</w:t>
      </w:r>
      <w:r w:rsidRPr="00FD5E9E">
        <w:rPr>
          <w:rFonts w:eastAsia="Batang" w:hint="eastAsia"/>
        </w:rPr>
        <w:t xml:space="preserve">uad </w:t>
      </w:r>
      <w:r w:rsidRPr="00FD5E9E">
        <w:rPr>
          <w:rFonts w:eastAsia="Batang"/>
        </w:rPr>
        <w:t>HD IPS Quantum</w:t>
      </w:r>
      <w:r w:rsidRPr="00FD5E9E">
        <w:rPr>
          <w:rFonts w:eastAsia="Batang" w:hint="eastAsia"/>
        </w:rPr>
        <w:t xml:space="preserve"> </w:t>
      </w:r>
      <w:r w:rsidRPr="00FD5E9E">
        <w:rPr>
          <w:rFonts w:eastAsia="Batang"/>
        </w:rPr>
        <w:t>(2560 x 1440 / 5</w:t>
      </w:r>
      <w:r w:rsidRPr="00FD5E9E">
        <w:rPr>
          <w:rFonts w:eastAsia="Batang" w:hint="eastAsia"/>
        </w:rPr>
        <w:t>54</w:t>
      </w:r>
      <w:r w:rsidRPr="00FD5E9E">
        <w:rPr>
          <w:rFonts w:eastAsia="Batang"/>
        </w:rPr>
        <w:t>ppi)</w:t>
      </w:r>
    </w:p>
    <w:p w:rsidR="006D05D3" w:rsidRPr="00FD5E9E" w:rsidRDefault="006D05D3" w:rsidP="006D05D3">
      <w:pPr>
        <w:pStyle w:val="Normal1"/>
        <w:widowControl w:val="0"/>
        <w:numPr>
          <w:ilvl w:val="0"/>
          <w:numId w:val="20"/>
        </w:numPr>
        <w:ind w:left="426" w:hanging="284"/>
      </w:pPr>
      <w:r>
        <w:rPr>
          <w:rFonts w:hint="eastAsia"/>
        </w:rPr>
        <w:t>Memor</w:t>
      </w:r>
      <w:r>
        <w:t>ia</w:t>
      </w:r>
      <w:r w:rsidRPr="00FD5E9E">
        <w:rPr>
          <w:rFonts w:hint="eastAsia"/>
        </w:rPr>
        <w:t>: 4</w:t>
      </w:r>
      <w:r w:rsidRPr="00FD5E9E">
        <w:t>GB LPDDR</w:t>
      </w:r>
      <w:r w:rsidRPr="00FD5E9E">
        <w:rPr>
          <w:rFonts w:hint="eastAsia"/>
        </w:rPr>
        <w:t>4</w:t>
      </w:r>
      <w:r w:rsidRPr="00FD5E9E">
        <w:t xml:space="preserve"> RAM / </w:t>
      </w:r>
      <w:r w:rsidRPr="00FD5E9E">
        <w:rPr>
          <w:rFonts w:hint="eastAsia"/>
        </w:rPr>
        <w:t>32</w:t>
      </w:r>
      <w:r w:rsidRPr="00FD5E9E">
        <w:t xml:space="preserve">GB </w:t>
      </w:r>
      <w:r w:rsidRPr="00FD5E9E">
        <w:rPr>
          <w:rFonts w:hint="eastAsia"/>
        </w:rPr>
        <w:t>UFS</w:t>
      </w:r>
      <w:r w:rsidRPr="00FD5E9E">
        <w:t xml:space="preserve"> ROM</w:t>
      </w:r>
      <w:r w:rsidRPr="00FD5E9E">
        <w:rPr>
          <w:rFonts w:eastAsia="Batang"/>
        </w:rPr>
        <w:t xml:space="preserve"> / microSD (</w:t>
      </w:r>
      <w:proofErr w:type="spellStart"/>
      <w:r w:rsidR="007167A5">
        <w:rPr>
          <w:rFonts w:eastAsia="Batang"/>
        </w:rPr>
        <w:t>fino</w:t>
      </w:r>
      <w:proofErr w:type="spellEnd"/>
      <w:r w:rsidR="007167A5" w:rsidRPr="00FD5E9E">
        <w:rPr>
          <w:rFonts w:eastAsia="Batang"/>
        </w:rPr>
        <w:t xml:space="preserve"> </w:t>
      </w:r>
      <w:r w:rsidR="007167A5">
        <w:rPr>
          <w:rFonts w:eastAsia="Batang"/>
        </w:rPr>
        <w:t>a</w:t>
      </w:r>
      <w:r w:rsidR="007167A5" w:rsidRPr="00FD5E9E">
        <w:rPr>
          <w:rFonts w:eastAsia="Batang"/>
        </w:rPr>
        <w:t xml:space="preserve"> </w:t>
      </w:r>
      <w:r w:rsidRPr="00FD5E9E">
        <w:rPr>
          <w:rFonts w:eastAsia="Batang"/>
        </w:rPr>
        <w:t>2TB)</w:t>
      </w:r>
    </w:p>
    <w:p w:rsidR="006D05D3" w:rsidRPr="007167A5" w:rsidRDefault="00D33480" w:rsidP="006D05D3">
      <w:pPr>
        <w:pStyle w:val="Normal1"/>
        <w:widowControl w:val="0"/>
        <w:numPr>
          <w:ilvl w:val="0"/>
          <w:numId w:val="20"/>
        </w:numPr>
        <w:ind w:left="426" w:hanging="284"/>
        <w:rPr>
          <w:lang w:val="it-IT"/>
        </w:rPr>
      </w:pPr>
      <w:r w:rsidRPr="00D33480">
        <w:rPr>
          <w:rFonts w:eastAsia="Times New Roman"/>
          <w:lang w:val="it-IT"/>
        </w:rPr>
        <w:t>Fotocamera</w:t>
      </w:r>
      <w:r w:rsidRPr="00D33480">
        <w:rPr>
          <w:lang w:val="it-IT"/>
        </w:rPr>
        <w:t>: Posteriore: Standard 16MP, Grandangolo 8MP / Front</w:t>
      </w:r>
      <w:r w:rsidR="007167A5">
        <w:rPr>
          <w:lang w:val="it-IT"/>
        </w:rPr>
        <w:t>ale</w:t>
      </w:r>
      <w:r w:rsidRPr="00D33480">
        <w:rPr>
          <w:lang w:val="it-IT"/>
        </w:rPr>
        <w:t>: 8MP</w:t>
      </w:r>
    </w:p>
    <w:p w:rsidR="006D05D3" w:rsidRPr="00FD5E9E" w:rsidRDefault="006D05D3" w:rsidP="006D05D3">
      <w:pPr>
        <w:pStyle w:val="Normal1"/>
        <w:widowControl w:val="0"/>
        <w:numPr>
          <w:ilvl w:val="0"/>
          <w:numId w:val="20"/>
        </w:numPr>
        <w:ind w:left="426" w:hanging="284"/>
      </w:pPr>
      <w:proofErr w:type="spellStart"/>
      <w:r>
        <w:rPr>
          <w:rFonts w:eastAsia="Times New Roman"/>
        </w:rPr>
        <w:t>Batteria</w:t>
      </w:r>
      <w:proofErr w:type="spellEnd"/>
      <w:r w:rsidRPr="00FD5E9E">
        <w:rPr>
          <w:rFonts w:eastAsia="Times New Roman"/>
        </w:rPr>
        <w:t>: 2,</w:t>
      </w:r>
      <w:r w:rsidRPr="00FD5E9E">
        <w:rPr>
          <w:rFonts w:hint="eastAsia"/>
        </w:rPr>
        <w:t>800</w:t>
      </w:r>
      <w:r w:rsidRPr="00FD5E9E">
        <w:rPr>
          <w:rFonts w:eastAsia="Times New Roman"/>
        </w:rPr>
        <w:t xml:space="preserve">mAh </w:t>
      </w:r>
      <w:r w:rsidRPr="00FD5E9E">
        <w:rPr>
          <w:rFonts w:hint="eastAsia"/>
        </w:rPr>
        <w:t>(</w:t>
      </w:r>
      <w:proofErr w:type="spellStart"/>
      <w:r w:rsidRPr="00FD5E9E">
        <w:rPr>
          <w:rFonts w:hint="eastAsia"/>
        </w:rPr>
        <w:t>r</w:t>
      </w:r>
      <w:r w:rsidR="000D68BC">
        <w:t>i</w:t>
      </w:r>
      <w:r w:rsidRPr="00FD5E9E">
        <w:rPr>
          <w:rFonts w:hint="eastAsia"/>
        </w:rPr>
        <w:t>mov</w:t>
      </w:r>
      <w:r w:rsidR="007167A5">
        <w:t>ibile</w:t>
      </w:r>
      <w:proofErr w:type="spellEnd"/>
      <w:r w:rsidRPr="00FD5E9E">
        <w:rPr>
          <w:rFonts w:hint="eastAsia"/>
        </w:rPr>
        <w:t>)</w:t>
      </w:r>
    </w:p>
    <w:p w:rsidR="006D05D3" w:rsidRPr="00FD5E9E" w:rsidRDefault="006D05D3" w:rsidP="006D05D3">
      <w:pPr>
        <w:pStyle w:val="Normal1"/>
        <w:widowControl w:val="0"/>
        <w:numPr>
          <w:ilvl w:val="0"/>
          <w:numId w:val="20"/>
        </w:numPr>
        <w:ind w:left="426" w:hanging="284"/>
      </w:pPr>
      <w:r>
        <w:t xml:space="preserve">Sistema </w:t>
      </w:r>
      <w:proofErr w:type="spellStart"/>
      <w:r>
        <w:t>Operativo</w:t>
      </w:r>
      <w:proofErr w:type="spellEnd"/>
      <w:r w:rsidRPr="00FD5E9E">
        <w:rPr>
          <w:rFonts w:eastAsia="Times New Roman"/>
        </w:rPr>
        <w:t>: Android</w:t>
      </w:r>
      <w:r w:rsidR="007167A5">
        <w:rPr>
          <w:rFonts w:eastAsia="Times New Roman"/>
        </w:rPr>
        <w:t>™</w:t>
      </w:r>
      <w:r w:rsidRPr="00FD5E9E">
        <w:rPr>
          <w:rFonts w:eastAsia="Times New Roman"/>
        </w:rPr>
        <w:t xml:space="preserve"> </w:t>
      </w:r>
      <w:r w:rsidRPr="00FD5E9E">
        <w:rPr>
          <w:rFonts w:hint="eastAsia"/>
        </w:rPr>
        <w:t>6.0 Marshmallow</w:t>
      </w:r>
    </w:p>
    <w:p w:rsidR="006D05D3" w:rsidRPr="00FD5E9E" w:rsidRDefault="006D05D3" w:rsidP="006D05D3">
      <w:pPr>
        <w:pStyle w:val="Normal1"/>
        <w:widowControl w:val="0"/>
        <w:numPr>
          <w:ilvl w:val="0"/>
          <w:numId w:val="20"/>
        </w:numPr>
        <w:ind w:left="426" w:hanging="284"/>
        <w:rPr>
          <w:rFonts w:eastAsia="Times New Roman"/>
        </w:rPr>
      </w:pPr>
      <w:proofErr w:type="spellStart"/>
      <w:r>
        <w:t>Dimensioni</w:t>
      </w:r>
      <w:proofErr w:type="spellEnd"/>
      <w:r>
        <w:t>: 149.4 x 73.9 x 7.7~8.6</w:t>
      </w:r>
      <w:r w:rsidRPr="00FD5E9E">
        <w:t>mm</w:t>
      </w:r>
      <w:r w:rsidRPr="00FD5E9E" w:rsidDel="00171257">
        <w:t xml:space="preserve"> </w:t>
      </w:r>
    </w:p>
    <w:p w:rsidR="006D05D3" w:rsidRPr="00FD5E9E" w:rsidRDefault="006D05D3" w:rsidP="006D05D3">
      <w:pPr>
        <w:pStyle w:val="Normal1"/>
        <w:widowControl w:val="0"/>
        <w:numPr>
          <w:ilvl w:val="0"/>
          <w:numId w:val="20"/>
        </w:numPr>
        <w:ind w:left="426" w:hanging="284"/>
        <w:rPr>
          <w:rFonts w:eastAsia="Times New Roman"/>
        </w:rPr>
      </w:pPr>
      <w:r>
        <w:rPr>
          <w:rFonts w:eastAsia="Times New Roman"/>
        </w:rPr>
        <w:t>Peso</w:t>
      </w:r>
      <w:r w:rsidRPr="00FD5E9E">
        <w:rPr>
          <w:rFonts w:eastAsia="Times New Roman"/>
        </w:rPr>
        <w:t>: 15</w:t>
      </w:r>
      <w:r w:rsidRPr="00FD5E9E">
        <w:rPr>
          <w:rFonts w:hint="eastAsia"/>
        </w:rPr>
        <w:t>9</w:t>
      </w:r>
      <w:r w:rsidRPr="00FD5E9E">
        <w:rPr>
          <w:rFonts w:eastAsia="Times New Roman"/>
        </w:rPr>
        <w:t>g</w:t>
      </w:r>
    </w:p>
    <w:p w:rsidR="006D05D3" w:rsidRPr="007167A5" w:rsidRDefault="00D33480" w:rsidP="006D05D3">
      <w:pPr>
        <w:pStyle w:val="Normal1"/>
        <w:widowControl w:val="0"/>
        <w:numPr>
          <w:ilvl w:val="0"/>
          <w:numId w:val="20"/>
        </w:numPr>
        <w:ind w:left="426" w:hanging="284"/>
        <w:rPr>
          <w:lang w:val="it-IT"/>
        </w:rPr>
      </w:pPr>
      <w:r w:rsidRPr="00D33480">
        <w:rPr>
          <w:lang w:val="it-IT"/>
        </w:rPr>
        <w:t>Reti: 4G LTE / 3G / 2G</w:t>
      </w:r>
    </w:p>
    <w:p w:rsidR="006D05D3" w:rsidRPr="00FD5E9E" w:rsidRDefault="006D05D3" w:rsidP="006D05D3">
      <w:pPr>
        <w:pStyle w:val="Normal1"/>
        <w:widowControl w:val="0"/>
        <w:numPr>
          <w:ilvl w:val="0"/>
          <w:numId w:val="20"/>
        </w:numPr>
        <w:ind w:left="426" w:hanging="284"/>
      </w:pPr>
      <w:proofErr w:type="spellStart"/>
      <w:r>
        <w:t>Connettività</w:t>
      </w:r>
      <w:proofErr w:type="spellEnd"/>
      <w:r w:rsidRPr="00FD5E9E">
        <w:t>: Wi-Fi 802.11 a, b, g, n, ac / USB</w:t>
      </w:r>
      <w:r w:rsidRPr="00FD5E9E">
        <w:rPr>
          <w:rFonts w:hint="eastAsia"/>
        </w:rPr>
        <w:t xml:space="preserve"> Type-C</w:t>
      </w:r>
      <w:r w:rsidRPr="00FD5E9E">
        <w:t xml:space="preserve"> 2.0</w:t>
      </w:r>
      <w:r w:rsidRPr="00FD5E9E">
        <w:rPr>
          <w:rFonts w:hint="eastAsia"/>
        </w:rPr>
        <w:t xml:space="preserve"> (</w:t>
      </w:r>
      <w:proofErr w:type="spellStart"/>
      <w:r w:rsidR="007167A5">
        <w:t>compatibile</w:t>
      </w:r>
      <w:proofErr w:type="spellEnd"/>
      <w:r w:rsidR="007167A5">
        <w:t xml:space="preserve"> </w:t>
      </w:r>
      <w:r w:rsidRPr="00FD5E9E">
        <w:rPr>
          <w:rFonts w:hint="eastAsia"/>
        </w:rPr>
        <w:t>3.0)</w:t>
      </w:r>
      <w:r>
        <w:rPr>
          <w:rFonts w:hint="eastAsia"/>
        </w:rPr>
        <w:t xml:space="preserve"> / NFC / </w:t>
      </w:r>
      <w:r w:rsidRPr="00FD5E9E">
        <w:t>Bluetooth 4.</w:t>
      </w:r>
      <w:r w:rsidRPr="00FD5E9E">
        <w:rPr>
          <w:rFonts w:hint="eastAsia"/>
        </w:rPr>
        <w:t>2</w:t>
      </w:r>
    </w:p>
    <w:p w:rsidR="006D05D3" w:rsidRDefault="006D05D3" w:rsidP="006D05D3">
      <w:pPr>
        <w:pStyle w:val="Normal1"/>
        <w:widowControl w:val="0"/>
        <w:numPr>
          <w:ilvl w:val="0"/>
          <w:numId w:val="20"/>
        </w:numPr>
        <w:ind w:left="426" w:hanging="284"/>
      </w:pPr>
      <w:r>
        <w:rPr>
          <w:rFonts w:hint="eastAsia"/>
        </w:rPr>
        <w:t>Color</w:t>
      </w:r>
      <w:r>
        <w:t>i</w:t>
      </w:r>
      <w:r w:rsidRPr="00FD5E9E">
        <w:rPr>
          <w:rFonts w:hint="eastAsia"/>
        </w:rPr>
        <w:t>: Silver</w:t>
      </w:r>
      <w:r>
        <w:rPr>
          <w:rFonts w:hint="eastAsia"/>
        </w:rPr>
        <w:t xml:space="preserve"> /</w:t>
      </w:r>
      <w:r w:rsidRPr="00FD5E9E">
        <w:rPr>
          <w:rFonts w:hint="eastAsia"/>
        </w:rPr>
        <w:t xml:space="preserve"> Titan</w:t>
      </w:r>
      <w:r>
        <w:rPr>
          <w:rFonts w:hint="eastAsia"/>
        </w:rPr>
        <w:t xml:space="preserve"> /</w:t>
      </w:r>
      <w:r w:rsidRPr="00FD5E9E">
        <w:rPr>
          <w:rFonts w:hint="eastAsia"/>
        </w:rPr>
        <w:t xml:space="preserve"> Gold</w:t>
      </w:r>
      <w:r>
        <w:rPr>
          <w:rFonts w:hint="eastAsia"/>
        </w:rPr>
        <w:t xml:space="preserve"> /</w:t>
      </w:r>
      <w:r w:rsidRPr="00FD5E9E">
        <w:rPr>
          <w:rFonts w:hint="eastAsia"/>
        </w:rPr>
        <w:t xml:space="preserve"> Pin</w:t>
      </w:r>
      <w:r>
        <w:rPr>
          <w:rFonts w:hint="eastAsia"/>
        </w:rPr>
        <w:t>k</w:t>
      </w:r>
    </w:p>
    <w:p w:rsidR="006D05D3" w:rsidRDefault="006D05D3" w:rsidP="006D05D3">
      <w:pPr>
        <w:pStyle w:val="Normal1"/>
        <w:widowControl w:val="0"/>
      </w:pPr>
    </w:p>
    <w:p w:rsidR="006D05D3" w:rsidRPr="00FD5E9E" w:rsidRDefault="006D05D3" w:rsidP="006D05D3">
      <w:pPr>
        <w:pStyle w:val="Normal1"/>
        <w:widowControl w:val="0"/>
      </w:pPr>
    </w:p>
    <w:p w:rsidR="00575A1D" w:rsidRPr="00F54332" w:rsidRDefault="00575A1D" w:rsidP="000174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Malgun Gothic"/>
          <w:lang w:val="it-IT"/>
        </w:rPr>
        <w:sectPr w:rsidR="00575A1D" w:rsidRPr="00F54332">
          <w:headerReference w:type="default" r:id="rId9"/>
          <w:footerReference w:type="default" r:id="rId10"/>
          <w:pgSz w:w="11900" w:h="16840"/>
          <w:pgMar w:top="1985" w:right="1417" w:bottom="1417" w:left="1417" w:header="708" w:footer="1406" w:gutter="0"/>
          <w:cols w:space="708"/>
        </w:sectPr>
      </w:pPr>
    </w:p>
    <w:p w:rsidR="009E1FAF" w:rsidRPr="00F54332" w:rsidRDefault="009E1FAF" w:rsidP="00536D59">
      <w:pPr>
        <w:pStyle w:val="Normal2"/>
        <w:shd w:val="clear" w:color="auto" w:fill="FFFFFF"/>
        <w:jc w:val="both"/>
        <w:rPr>
          <w:b/>
          <w:color w:val="CD0066"/>
          <w:sz w:val="18"/>
          <w:lang w:val="it-IT"/>
        </w:rPr>
      </w:pPr>
    </w:p>
    <w:p w:rsidR="00536D59" w:rsidRPr="00B56425" w:rsidRDefault="00536D59" w:rsidP="00536D59">
      <w:pPr>
        <w:pStyle w:val="Normal2"/>
        <w:shd w:val="clear" w:color="auto" w:fill="FFFFFF"/>
        <w:jc w:val="both"/>
        <w:rPr>
          <w:b/>
          <w:color w:val="CD0066"/>
          <w:sz w:val="18"/>
          <w:lang w:val="it-IT"/>
        </w:rPr>
      </w:pPr>
      <w:r w:rsidRPr="00B56425">
        <w:rPr>
          <w:b/>
          <w:color w:val="CD0066"/>
          <w:sz w:val="18"/>
          <w:lang w:val="it-IT"/>
        </w:rPr>
        <w:t xml:space="preserve">LG </w:t>
      </w:r>
      <w:proofErr w:type="spellStart"/>
      <w:r w:rsidRPr="00B56425">
        <w:rPr>
          <w:b/>
          <w:color w:val="CD0066"/>
          <w:sz w:val="18"/>
          <w:lang w:val="it-IT"/>
        </w:rPr>
        <w:t>Electronics</w:t>
      </w:r>
      <w:proofErr w:type="spellEnd"/>
      <w:r w:rsidRPr="00B56425">
        <w:rPr>
          <w:b/>
          <w:color w:val="CD0066"/>
          <w:sz w:val="18"/>
          <w:lang w:val="it-IT"/>
        </w:rPr>
        <w:t xml:space="preserve">, </w:t>
      </w:r>
      <w:proofErr w:type="spellStart"/>
      <w:r w:rsidRPr="00B56425">
        <w:rPr>
          <w:b/>
          <w:color w:val="CD0066"/>
          <w:sz w:val="18"/>
          <w:lang w:val="it-IT"/>
        </w:rPr>
        <w:t>Inc</w:t>
      </w:r>
      <w:proofErr w:type="spellEnd"/>
      <w:r w:rsidRPr="00B56425">
        <w:rPr>
          <w:b/>
          <w:color w:val="CD0066"/>
          <w:sz w:val="18"/>
          <w:lang w:val="it-IT"/>
        </w:rPr>
        <w:t xml:space="preserve">. </w:t>
      </w:r>
    </w:p>
    <w:p w:rsidR="00536D59" w:rsidRDefault="00536D59" w:rsidP="00536D59">
      <w:pPr>
        <w:pStyle w:val="Normal2"/>
        <w:shd w:val="clear" w:color="auto" w:fill="FFFFFF"/>
        <w:jc w:val="both"/>
        <w:rPr>
          <w:lang w:val="it-IT"/>
        </w:rPr>
      </w:pPr>
      <w:r w:rsidRPr="00B56425">
        <w:rPr>
          <w:color w:val="222222"/>
          <w:sz w:val="18"/>
          <w:lang w:val="it-IT"/>
        </w:rPr>
        <w:t xml:space="preserve">LG </w:t>
      </w:r>
      <w:proofErr w:type="spellStart"/>
      <w:r w:rsidRPr="00B56425">
        <w:rPr>
          <w:color w:val="222222"/>
          <w:sz w:val="18"/>
          <w:lang w:val="it-IT"/>
        </w:rPr>
        <w:t>ElectronicsInc</w:t>
      </w:r>
      <w:proofErr w:type="spellEnd"/>
      <w:r w:rsidRPr="00B56425">
        <w:rPr>
          <w:color w:val="222222"/>
          <w:sz w:val="18"/>
          <w:lang w:val="it-IT"/>
        </w:rPr>
        <w:t xml:space="preserve">., è leader a livello mondiale e innovatore tecnologico nei settori dell’elettronica di consumo, telefonia mobile ed elettrodomestici. L’azienda è costituita da quattro business </w:t>
      </w:r>
      <w:proofErr w:type="spellStart"/>
      <w:r w:rsidRPr="00B56425">
        <w:rPr>
          <w:color w:val="222222"/>
          <w:sz w:val="18"/>
          <w:lang w:val="it-IT"/>
        </w:rPr>
        <w:t>unit</w:t>
      </w:r>
      <w:proofErr w:type="spellEnd"/>
      <w:r w:rsidRPr="00B56425">
        <w:rPr>
          <w:color w:val="222222"/>
          <w:sz w:val="18"/>
          <w:lang w:val="it-IT"/>
        </w:rPr>
        <w:t xml:space="preserve"> – Home Entertainment, Mobile Communications, Home Appliance &amp; Air Solutions e </w:t>
      </w:r>
      <w:proofErr w:type="spellStart"/>
      <w:r w:rsidRPr="00B56425">
        <w:rPr>
          <w:color w:val="222222"/>
          <w:sz w:val="18"/>
          <w:lang w:val="it-IT"/>
        </w:rPr>
        <w:t>Vehicle</w:t>
      </w:r>
      <w:proofErr w:type="spellEnd"/>
      <w:r w:rsidRPr="00B56425">
        <w:rPr>
          <w:color w:val="222222"/>
          <w:sz w:val="18"/>
          <w:lang w:val="it-IT"/>
        </w:rPr>
        <w:t xml:space="preserve"> Components – e ha 119 uffici distribuiti in tutto il mondo</w:t>
      </w:r>
      <w:r>
        <w:rPr>
          <w:color w:val="222222"/>
          <w:sz w:val="18"/>
          <w:lang w:val="it-IT"/>
        </w:rPr>
        <w:t>,</w:t>
      </w:r>
      <w:r w:rsidRPr="00B56425">
        <w:rPr>
          <w:color w:val="222222"/>
          <w:sz w:val="18"/>
          <w:lang w:val="it-IT"/>
        </w:rPr>
        <w:t xml:space="preserve"> nei quali lavorano 83.000 persone. Con un fatturato pari a 55,91 miliardi di dollari nel 2014, LG è uno dei principali produttori di TV, smartphone, climatizzatori, lavatrici e frigoriferi. </w:t>
      </w:r>
      <w:r w:rsidRPr="00101EB1">
        <w:rPr>
          <w:color w:val="222222"/>
          <w:sz w:val="18"/>
          <w:lang w:val="it-IT"/>
        </w:rPr>
        <w:t xml:space="preserve">LG </w:t>
      </w:r>
      <w:proofErr w:type="spellStart"/>
      <w:r w:rsidRPr="00101EB1">
        <w:rPr>
          <w:color w:val="222222"/>
          <w:sz w:val="18"/>
          <w:lang w:val="it-IT"/>
        </w:rPr>
        <w:t>Electronics</w:t>
      </w:r>
      <w:proofErr w:type="spellEnd"/>
      <w:r w:rsidRPr="00101EB1">
        <w:rPr>
          <w:color w:val="222222"/>
          <w:sz w:val="18"/>
          <w:lang w:val="it-IT"/>
        </w:rPr>
        <w:t xml:space="preserve"> è 2014 ENERGY STAR Partner of the </w:t>
      </w:r>
      <w:proofErr w:type="spellStart"/>
      <w:r w:rsidRPr="00101EB1">
        <w:rPr>
          <w:color w:val="222222"/>
          <w:sz w:val="18"/>
          <w:lang w:val="it-IT"/>
        </w:rPr>
        <w:t>Year</w:t>
      </w:r>
      <w:proofErr w:type="spellEnd"/>
      <w:r w:rsidRPr="00101EB1">
        <w:rPr>
          <w:color w:val="222222"/>
          <w:sz w:val="18"/>
          <w:lang w:val="it-IT"/>
        </w:rPr>
        <w:t xml:space="preserve">. Per maggiori informazioni: </w:t>
      </w:r>
      <w:hyperlink r:id="rId11" w:history="1">
        <w:r w:rsidRPr="00101EB1">
          <w:rPr>
            <w:rStyle w:val="Collegame1"/>
            <w:b/>
            <w:sz w:val="18"/>
            <w:lang w:val="it-IT"/>
          </w:rPr>
          <w:t>www.lgnewsroom.com</w:t>
        </w:r>
      </w:hyperlink>
    </w:p>
    <w:p w:rsidR="00536D59" w:rsidRPr="00101EB1" w:rsidRDefault="00536D59" w:rsidP="00536D59">
      <w:pPr>
        <w:pStyle w:val="Normal2"/>
        <w:shd w:val="clear" w:color="auto" w:fill="FFFFFF"/>
        <w:jc w:val="both"/>
        <w:rPr>
          <w:color w:val="222222"/>
          <w:sz w:val="18"/>
          <w:lang w:val="it-IT"/>
        </w:rPr>
      </w:pPr>
    </w:p>
    <w:p w:rsidR="00536D59" w:rsidRPr="00B56425" w:rsidRDefault="00536D59" w:rsidP="00536D59">
      <w:pPr>
        <w:pStyle w:val="Normal2"/>
        <w:keepNext/>
        <w:keepLines/>
        <w:jc w:val="both"/>
        <w:rPr>
          <w:rFonts w:eastAsia="MD아트체"/>
          <w:b/>
          <w:color w:val="CC0066"/>
          <w:sz w:val="18"/>
          <w:lang w:val="it-IT"/>
        </w:rPr>
      </w:pPr>
      <w:r w:rsidRPr="00B56425">
        <w:rPr>
          <w:rFonts w:eastAsia="MD아트체"/>
          <w:b/>
          <w:color w:val="CC0066"/>
          <w:sz w:val="18"/>
          <w:lang w:val="it-IT"/>
        </w:rPr>
        <w:t xml:space="preserve">LG </w:t>
      </w:r>
      <w:proofErr w:type="spellStart"/>
      <w:r w:rsidRPr="00B56425">
        <w:rPr>
          <w:rFonts w:eastAsia="Malgun Gothic"/>
          <w:b/>
          <w:color w:val="CC0066"/>
          <w:sz w:val="18"/>
          <w:lang w:val="it-IT" w:eastAsia="ar-SA" w:bidi="ar-SA"/>
        </w:rPr>
        <w:t>Electronics</w:t>
      </w:r>
      <w:proofErr w:type="spellEnd"/>
      <w:r w:rsidRPr="00B56425">
        <w:rPr>
          <w:rFonts w:eastAsia="MD아트체"/>
          <w:b/>
          <w:color w:val="CC0066"/>
          <w:sz w:val="18"/>
          <w:lang w:val="it-IT"/>
        </w:rPr>
        <w:t xml:space="preserve"> Italia </w:t>
      </w:r>
    </w:p>
    <w:p w:rsidR="00536D59" w:rsidRPr="00B56425" w:rsidRDefault="00536D59" w:rsidP="00536D59">
      <w:pPr>
        <w:pStyle w:val="Normal2"/>
        <w:jc w:val="both"/>
        <w:rPr>
          <w:color w:val="222222"/>
          <w:sz w:val="18"/>
          <w:lang w:val="it-IT"/>
        </w:rPr>
      </w:pPr>
      <w:r w:rsidRPr="00B56425">
        <w:rPr>
          <w:color w:val="222222"/>
          <w:sz w:val="18"/>
          <w:lang w:val="it-IT"/>
        </w:rPr>
        <w:t xml:space="preserve">LG </w:t>
      </w:r>
      <w:proofErr w:type="spellStart"/>
      <w:r w:rsidRPr="00B56425">
        <w:rPr>
          <w:color w:val="222222"/>
          <w:sz w:val="18"/>
          <w:lang w:val="it-IT"/>
        </w:rPr>
        <w:t>Electronics</w:t>
      </w:r>
      <w:proofErr w:type="spellEnd"/>
      <w:r w:rsidRPr="00B56425">
        <w:rPr>
          <w:color w:val="222222"/>
          <w:sz w:val="18"/>
          <w:lang w:val="it-IT"/>
        </w:rPr>
        <w:t xml:space="preserve"> Italia ha sede a Milano e opera nel mercato dell’elettronica di consumo, partendo da TV, smartphone e impianti audio-video per arrivare a elettrodomestici, climatizzatori e monitor. Negli ultimi anni LG si è distinta per aver introdotto sul mercato italiano prodotti come lo smartphone LG G3 – premiato come miglior smartphone dell’anno da GSMA – e LG G4, gli </w:t>
      </w:r>
      <w:proofErr w:type="spellStart"/>
      <w:r w:rsidRPr="00B56425">
        <w:rPr>
          <w:color w:val="222222"/>
          <w:sz w:val="18"/>
          <w:lang w:val="it-IT"/>
        </w:rPr>
        <w:t>smartwatch</w:t>
      </w:r>
      <w:proofErr w:type="spellEnd"/>
      <w:r w:rsidRPr="00B56425">
        <w:rPr>
          <w:color w:val="222222"/>
          <w:sz w:val="18"/>
          <w:lang w:val="it-IT"/>
        </w:rPr>
        <w:t xml:space="preserve"> LG G Watch R e LG Watch Urbane, frigoriferi e lavatrici con la più alta efficienza energetica, il condizionatore di design ARTCOOL </w:t>
      </w:r>
      <w:proofErr w:type="spellStart"/>
      <w:r w:rsidRPr="00B56425">
        <w:rPr>
          <w:color w:val="222222"/>
          <w:sz w:val="18"/>
          <w:lang w:val="it-IT"/>
        </w:rPr>
        <w:t>Stylist</w:t>
      </w:r>
      <w:proofErr w:type="spellEnd"/>
      <w:r w:rsidRPr="00B56425">
        <w:rPr>
          <w:color w:val="222222"/>
          <w:sz w:val="18"/>
          <w:lang w:val="it-IT"/>
        </w:rPr>
        <w:t xml:space="preserve"> e ha confermato il suo posizionamento come unico </w:t>
      </w:r>
      <w:proofErr w:type="spellStart"/>
      <w:r w:rsidR="00A555D6">
        <w:rPr>
          <w:color w:val="222222"/>
          <w:sz w:val="18"/>
          <w:lang w:val="it-IT"/>
        </w:rPr>
        <w:t>PLAY</w:t>
      </w:r>
      <w:r w:rsidRPr="00B56425">
        <w:rPr>
          <w:color w:val="222222"/>
          <w:sz w:val="18"/>
          <w:lang w:val="it-IT"/>
        </w:rPr>
        <w:t>er</w:t>
      </w:r>
      <w:proofErr w:type="spellEnd"/>
      <w:r w:rsidRPr="00B56425">
        <w:rPr>
          <w:color w:val="222222"/>
          <w:sz w:val="18"/>
          <w:lang w:val="it-IT"/>
        </w:rPr>
        <w:t xml:space="preserve"> nel segmento dei TV OLED. LG progetta beni di elettronica di consumo dal design accattivante, intuitivi, che fanno risparmiare tempo, garantiscono il massimo risparmio energetico e contribuiscono a ridurre l’impatto sul mondo che ci circonda. Nel mondo LG, la tecnologia aiuta le persone a migliorare la loro vita quotidiana e viene sviluppata proprio pensando alle persone.</w:t>
      </w:r>
    </w:p>
    <w:p w:rsidR="00536D59" w:rsidRPr="001D7655" w:rsidRDefault="00536D59" w:rsidP="00536D59">
      <w:pPr>
        <w:pStyle w:val="Normal2"/>
        <w:jc w:val="both"/>
        <w:rPr>
          <w:rFonts w:eastAsia="Times New Roman"/>
          <w:color w:val="31849B"/>
          <w:sz w:val="18"/>
          <w:lang w:val="it-IT" w:eastAsia="en-US"/>
        </w:rPr>
      </w:pPr>
      <w:r w:rsidRPr="00B56425">
        <w:rPr>
          <w:rFonts w:eastAsia="Times New Roman"/>
          <w:color w:val="000000"/>
          <w:sz w:val="18"/>
          <w:lang w:val="it-IT" w:eastAsia="en-US"/>
        </w:rPr>
        <w:t>Per maggiori informazion</w:t>
      </w:r>
      <w:r w:rsidRPr="00B56425">
        <w:rPr>
          <w:rFonts w:eastAsia="Times New Roman"/>
          <w:sz w:val="18"/>
          <w:lang w:val="it-IT"/>
        </w:rPr>
        <w:t>i:</w:t>
      </w:r>
      <w:hyperlink r:id="rId12" w:history="1">
        <w:r w:rsidRPr="00524B2B">
          <w:rPr>
            <w:rStyle w:val="Collegame"/>
            <w:rFonts w:ascii="Times New Roman" w:eastAsia="Times New Roman" w:hAnsi="Times New Roman"/>
            <w:color w:val="31849B"/>
            <w:sz w:val="18"/>
            <w:u w:val="single"/>
            <w:lang w:val="it-IT"/>
          </w:rPr>
          <w:t>www.lg.com/it</w:t>
        </w:r>
      </w:hyperlink>
      <w:r w:rsidRPr="00524B2B">
        <w:rPr>
          <w:rStyle w:val="Collegame"/>
          <w:rFonts w:ascii="Times New Roman" w:hAnsi="Times New Roman"/>
          <w:color w:val="31849B"/>
          <w:sz w:val="18"/>
          <w:u w:val="single"/>
          <w:lang w:val="it-IT"/>
        </w:rPr>
        <w:t xml:space="preserve"> , </w:t>
      </w:r>
      <w:hyperlink r:id="rId13" w:history="1">
        <w:r w:rsidRPr="00524B2B">
          <w:rPr>
            <w:rStyle w:val="Collegame"/>
            <w:rFonts w:ascii="Times New Roman" w:eastAsia="Times New Roman" w:hAnsi="Times New Roman"/>
            <w:color w:val="31849B"/>
            <w:sz w:val="18"/>
            <w:u w:val="single"/>
            <w:lang w:val="it-IT"/>
          </w:rPr>
          <w:t>www.lgblog.it</w:t>
        </w:r>
      </w:hyperlink>
    </w:p>
    <w:p w:rsidR="004F704D" w:rsidRPr="006A75AD" w:rsidRDefault="004F704D" w:rsidP="004F704D">
      <w:pPr>
        <w:jc w:val="both"/>
        <w:rPr>
          <w:rFonts w:eastAsia="Batang"/>
          <w:color w:val="000000"/>
          <w:sz w:val="18"/>
          <w:lang w:val="it-IT" w:eastAsia="en-US"/>
        </w:rPr>
      </w:pPr>
    </w:p>
    <w:p w:rsidR="004F704D" w:rsidRPr="006A75AD" w:rsidRDefault="004F704D" w:rsidP="004F704D">
      <w:pPr>
        <w:rPr>
          <w:sz w:val="18"/>
          <w:lang w:val="it-IT"/>
        </w:rPr>
      </w:pPr>
    </w:p>
    <w:p w:rsidR="004F704D" w:rsidRPr="006A75AD" w:rsidRDefault="004F704D" w:rsidP="004F704D">
      <w:pPr>
        <w:rPr>
          <w:rFonts w:eastAsia="Times New Roman"/>
          <w:b/>
          <w:i/>
          <w:sz w:val="18"/>
          <w:lang w:val="it-IT"/>
        </w:rPr>
      </w:pPr>
      <w:r w:rsidRPr="006A75AD">
        <w:rPr>
          <w:rFonts w:eastAsia="Times New Roman"/>
          <w:b/>
          <w:i/>
          <w:sz w:val="18"/>
          <w:lang w:val="it-IT"/>
        </w:rPr>
        <w:t>Contatti stampa</w:t>
      </w:r>
    </w:p>
    <w:p w:rsidR="004F704D" w:rsidRPr="006A75AD" w:rsidRDefault="004F704D" w:rsidP="004F704D">
      <w:pPr>
        <w:rPr>
          <w:rFonts w:eastAsia="Times New Roman"/>
          <w:b/>
          <w:i/>
          <w:sz w:val="18"/>
          <w:lang w:val="it-IT"/>
        </w:rPr>
      </w:pPr>
    </w:p>
    <w:p w:rsidR="004F704D" w:rsidRPr="006A75AD" w:rsidRDefault="004F704D" w:rsidP="004F704D">
      <w:pPr>
        <w:rPr>
          <w:rFonts w:eastAsia="Times New Roman"/>
          <w:b/>
          <w:i/>
          <w:sz w:val="18"/>
          <w:lang w:val="it-IT"/>
        </w:rPr>
      </w:pPr>
      <w:r w:rsidRPr="006A75AD">
        <w:rPr>
          <w:rFonts w:eastAsia="Times New Roman"/>
          <w:b/>
          <w:i/>
          <w:sz w:val="18"/>
          <w:lang w:val="it-IT"/>
        </w:rPr>
        <w:t xml:space="preserve">LG </w:t>
      </w:r>
      <w:proofErr w:type="spellStart"/>
      <w:r w:rsidRPr="006A75AD">
        <w:rPr>
          <w:rFonts w:eastAsia="Times New Roman"/>
          <w:b/>
          <w:i/>
          <w:sz w:val="18"/>
          <w:lang w:val="it-IT"/>
        </w:rPr>
        <w:t>Electronics</w:t>
      </w:r>
      <w:proofErr w:type="spellEnd"/>
      <w:r w:rsidRPr="006A75AD">
        <w:rPr>
          <w:rFonts w:eastAsia="Times New Roman"/>
          <w:b/>
          <w:i/>
          <w:sz w:val="18"/>
          <w:lang w:val="it-IT"/>
        </w:rPr>
        <w:t xml:space="preserve"> Italia</w:t>
      </w:r>
    </w:p>
    <w:p w:rsidR="004F704D" w:rsidRPr="006A75AD" w:rsidRDefault="004F704D" w:rsidP="004F704D">
      <w:pPr>
        <w:rPr>
          <w:rFonts w:eastAsia="Times New Roman"/>
          <w:sz w:val="18"/>
          <w:lang w:val="it-IT"/>
        </w:rPr>
      </w:pPr>
    </w:p>
    <w:p w:rsidR="004F704D" w:rsidRPr="006A75AD" w:rsidRDefault="004F704D" w:rsidP="004F704D">
      <w:pPr>
        <w:jc w:val="both"/>
        <w:rPr>
          <w:rStyle w:val="Collegame"/>
          <w:lang w:val="it-IT"/>
        </w:rPr>
      </w:pPr>
      <w:r w:rsidRPr="006A75AD">
        <w:rPr>
          <w:rFonts w:eastAsia="Batang"/>
          <w:sz w:val="18"/>
          <w:lang w:val="it-IT"/>
        </w:rPr>
        <w:t>Lidia Ippolito</w:t>
      </w:r>
    </w:p>
    <w:p w:rsidR="004F704D" w:rsidRPr="006A75AD" w:rsidRDefault="004F704D" w:rsidP="004F704D">
      <w:pPr>
        <w:jc w:val="both"/>
        <w:rPr>
          <w:rFonts w:eastAsia="Batang"/>
          <w:sz w:val="18"/>
          <w:lang w:val="en-US"/>
        </w:rPr>
      </w:pPr>
      <w:r w:rsidRPr="006A75AD">
        <w:rPr>
          <w:rFonts w:eastAsia="Times New Roman"/>
          <w:sz w:val="18"/>
          <w:lang w:val="en-US"/>
        </w:rPr>
        <w:t xml:space="preserve">Tel : </w:t>
      </w:r>
      <w:r w:rsidRPr="006A75AD">
        <w:rPr>
          <w:rFonts w:eastAsia="Batang"/>
          <w:sz w:val="18"/>
          <w:lang w:val="en-US"/>
        </w:rPr>
        <w:t>02.51801.225</w:t>
      </w:r>
    </w:p>
    <w:p w:rsidR="004F704D" w:rsidRPr="006A75AD" w:rsidRDefault="004F704D" w:rsidP="004F704D">
      <w:pPr>
        <w:rPr>
          <w:rFonts w:eastAsia="Times New Roman"/>
          <w:sz w:val="18"/>
          <w:lang w:val="en-US"/>
        </w:rPr>
      </w:pPr>
      <w:r w:rsidRPr="006A75AD">
        <w:rPr>
          <w:rFonts w:eastAsia="Times New Roman"/>
          <w:sz w:val="18"/>
          <w:lang w:val="en-US"/>
        </w:rPr>
        <w:t xml:space="preserve">lidia.ippolito@lge.com </w:t>
      </w:r>
    </w:p>
    <w:p w:rsidR="004F704D" w:rsidRPr="006A75AD" w:rsidRDefault="004F704D" w:rsidP="004F704D">
      <w:pPr>
        <w:rPr>
          <w:rFonts w:eastAsia="Times New Roman"/>
          <w:i/>
          <w:sz w:val="18"/>
          <w:lang w:val="en-US"/>
        </w:rPr>
      </w:pPr>
    </w:p>
    <w:p w:rsidR="004F704D" w:rsidRPr="006A75AD" w:rsidRDefault="004F704D" w:rsidP="004F704D">
      <w:pPr>
        <w:rPr>
          <w:rFonts w:eastAsia="Times New Roman"/>
          <w:sz w:val="18"/>
          <w:lang w:val="en-US"/>
        </w:rPr>
      </w:pPr>
    </w:p>
    <w:p w:rsidR="004F704D" w:rsidRPr="00553B3B" w:rsidRDefault="004355D2" w:rsidP="004F704D">
      <w:pPr>
        <w:rPr>
          <w:rFonts w:eastAsia="Times New Roman"/>
          <w:b/>
          <w:i/>
          <w:sz w:val="18"/>
          <w:lang w:val="en-US"/>
        </w:rPr>
      </w:pPr>
      <w:r w:rsidRPr="00553B3B">
        <w:rPr>
          <w:rFonts w:eastAsia="Times New Roman"/>
          <w:b/>
          <w:i/>
          <w:sz w:val="18"/>
          <w:lang w:val="en-US"/>
        </w:rPr>
        <w:t>MY PR</w:t>
      </w:r>
    </w:p>
    <w:p w:rsidR="004F704D" w:rsidRPr="00553B3B" w:rsidRDefault="004F704D" w:rsidP="004F704D">
      <w:pPr>
        <w:rPr>
          <w:rFonts w:eastAsia="Times New Roman"/>
          <w:i/>
          <w:sz w:val="18"/>
          <w:lang w:val="en-US"/>
        </w:rPr>
      </w:pPr>
    </w:p>
    <w:p w:rsidR="000F3D65" w:rsidRPr="006A75AD" w:rsidRDefault="000F3D65" w:rsidP="004F704D">
      <w:pPr>
        <w:jc w:val="both"/>
        <w:rPr>
          <w:rFonts w:eastAsia="Batang"/>
          <w:sz w:val="18"/>
          <w:lang w:val="it-IT"/>
        </w:rPr>
      </w:pPr>
      <w:r>
        <w:rPr>
          <w:rFonts w:eastAsia="Batang"/>
          <w:sz w:val="18"/>
          <w:lang w:val="it-IT"/>
        </w:rPr>
        <w:t>MC – Lorenzo Pallotti</w:t>
      </w:r>
      <w:r w:rsidR="00575A1D">
        <w:rPr>
          <w:rFonts w:eastAsia="Batang"/>
          <w:sz w:val="18"/>
          <w:lang w:val="it-IT"/>
        </w:rPr>
        <w:t xml:space="preserve"> –Alessia Greco</w:t>
      </w:r>
    </w:p>
    <w:p w:rsidR="004F704D" w:rsidRPr="006A75AD" w:rsidRDefault="000F3D65" w:rsidP="004F704D">
      <w:pPr>
        <w:rPr>
          <w:rFonts w:eastAsia="Times New Roman"/>
          <w:sz w:val="18"/>
          <w:lang w:val="it-IT"/>
        </w:rPr>
      </w:pPr>
      <w:proofErr w:type="spellStart"/>
      <w:r>
        <w:rPr>
          <w:rFonts w:eastAsia="Times New Roman"/>
          <w:sz w:val="18"/>
          <w:lang w:val="it-IT"/>
        </w:rPr>
        <w:t>Tel</w:t>
      </w:r>
      <w:proofErr w:type="spellEnd"/>
      <w:r>
        <w:rPr>
          <w:rFonts w:eastAsia="Times New Roman"/>
          <w:sz w:val="18"/>
          <w:lang w:val="it-IT"/>
        </w:rPr>
        <w:t> : 02.54.123.452</w:t>
      </w:r>
    </w:p>
    <w:p w:rsidR="004F704D" w:rsidRPr="00494811" w:rsidRDefault="000F3D65" w:rsidP="004F704D">
      <w:pPr>
        <w:rPr>
          <w:rFonts w:eastAsia="Times New Roman"/>
          <w:sz w:val="18"/>
          <w:lang w:val="it-IT"/>
        </w:rPr>
      </w:pPr>
      <w:r>
        <w:rPr>
          <w:rFonts w:eastAsia="Times New Roman"/>
          <w:sz w:val="18"/>
          <w:lang w:val="it-IT"/>
        </w:rPr>
        <w:t>lg@mypr</w:t>
      </w:r>
      <w:r w:rsidR="004F704D" w:rsidRPr="006A75AD">
        <w:rPr>
          <w:rFonts w:eastAsia="Times New Roman"/>
          <w:sz w:val="18"/>
          <w:lang w:val="it-IT"/>
        </w:rPr>
        <w:t>.it</w:t>
      </w:r>
    </w:p>
    <w:p w:rsidR="004F704D" w:rsidRPr="00494811" w:rsidRDefault="004F704D" w:rsidP="004F704D">
      <w:pPr>
        <w:widowControl w:val="0"/>
        <w:autoSpaceDE w:val="0"/>
        <w:autoSpaceDN w:val="0"/>
        <w:adjustRightInd w:val="0"/>
        <w:rPr>
          <w:rFonts w:eastAsia="Batang"/>
          <w:color w:val="000000"/>
          <w:sz w:val="18"/>
          <w:lang w:val="it-IT" w:eastAsia="en-US"/>
        </w:rPr>
      </w:pPr>
    </w:p>
    <w:p w:rsidR="004F704D" w:rsidRPr="00494811" w:rsidRDefault="004F704D" w:rsidP="004F704D">
      <w:pPr>
        <w:autoSpaceDE w:val="0"/>
        <w:autoSpaceDN w:val="0"/>
        <w:adjustRightInd w:val="0"/>
        <w:jc w:val="both"/>
        <w:rPr>
          <w:rFonts w:eastAsia="Batang"/>
          <w:sz w:val="18"/>
          <w:lang w:val="it-IT"/>
        </w:rPr>
      </w:pPr>
    </w:p>
    <w:p w:rsidR="00CE5116" w:rsidRPr="00494811" w:rsidRDefault="00CE5116" w:rsidP="00CE5116">
      <w:pPr>
        <w:jc w:val="right"/>
        <w:rPr>
          <w:lang w:val="it-IT"/>
        </w:rPr>
      </w:pPr>
    </w:p>
    <w:sectPr w:rsidR="00CE5116" w:rsidRPr="00494811" w:rsidSect="00CE5116">
      <w:headerReference w:type="default" r:id="rId14"/>
      <w:footerReference w:type="default" r:id="rId15"/>
      <w:pgSz w:w="11900" w:h="16840"/>
      <w:pgMar w:top="1985" w:right="1417" w:bottom="1417" w:left="1417" w:header="708" w:footer="14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52" w:rsidRDefault="00A94B52">
      <w:r>
        <w:separator/>
      </w:r>
    </w:p>
  </w:endnote>
  <w:endnote w:type="continuationSeparator" w:id="0">
    <w:p w:rsidR="00A94B52" w:rsidRDefault="00A9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D아트체">
    <w:altName w:val="맑은 고딕"/>
    <w:charset w:val="81"/>
    <w:family w:val="roman"/>
    <w:pitch w:val="variable"/>
    <w:sig w:usb0="00000000" w:usb1="1957041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0D" w:rsidRDefault="00004437">
    <w:pPr>
      <w:pStyle w:val="Pidi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19C418E4" wp14:editId="12FBA165">
              <wp:simplePos x="0" y="0"/>
              <wp:positionH relativeFrom="column">
                <wp:posOffset>4114800</wp:posOffset>
              </wp:positionH>
              <wp:positionV relativeFrom="page">
                <wp:posOffset>6843395</wp:posOffset>
              </wp:positionV>
              <wp:extent cx="2912745" cy="2765425"/>
              <wp:effectExtent l="0" t="0" r="1905" b="0"/>
              <wp:wrapNone/>
              <wp:docPr id="1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12745" cy="2765425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C5003D">
                              <a:alpha val="42000"/>
                            </a:srgbClr>
                          </a:gs>
                          <a:gs pos="100000">
                            <a:srgbClr val="C5003D">
                              <a:alpha val="42000"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8" o:spid="_x0000_s1026" style="position:absolute;margin-left:324pt;margin-top:538.85pt;width:229.35pt;height:21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" fillcolor="#c5003d" stroked="f">
              <v:fill opacity="27525f" color2="#c5003d" o:opacity2="27525f" focus="100%" type="gradient"/>
              <w10:wrap anchory="page"/>
              <w10:anchorlock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0D" w:rsidRDefault="00004437" w:rsidP="00CE5116">
    <w:pPr>
      <w:pStyle w:val="Pidi"/>
      <w:tabs>
        <w:tab w:val="clear" w:pos="9406"/>
      </w:tabs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-3333115</wp:posOffset>
              </wp:positionV>
              <wp:extent cx="2912745" cy="2765425"/>
              <wp:effectExtent l="0" t="0" r="1905" b="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12745" cy="2765425"/>
                        <a:chOff x="7291" y="8923"/>
                        <a:chExt cx="4587" cy="4355"/>
                      </a:xfrm>
                    </wpg:grpSpPr>
                    <wps:wsp>
                      <wps:cNvPr id="4" name="Oval 9"/>
                      <wps:cNvSpPr>
                        <a:spLocks noChangeArrowheads="1"/>
                      </wps:cNvSpPr>
                      <wps:spPr bwMode="auto">
                        <a:xfrm>
                          <a:off x="7291" y="8923"/>
                          <a:ext cx="4587" cy="4355"/>
                        </a:xfrm>
                        <a:prstGeom prst="ellipse">
                          <a:avLst/>
                        </a:prstGeom>
                        <a:solidFill>
                          <a:srgbClr val="C500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5003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97" y="10057"/>
                          <a:ext cx="3240" cy="2160"/>
                        </a:xfrm>
                        <a:prstGeom prst="rect">
                          <a:avLst/>
                        </a:prstGeom>
                        <a:solidFill>
                          <a:srgbClr val="C500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30D" w:rsidRPr="006D5B1A" w:rsidRDefault="00EB030D" w:rsidP="00CE5116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FFFFFF"/>
                                <w:lang w:val="it-IT"/>
                              </w:rPr>
                            </w:pPr>
                            <w:r w:rsidRPr="006D5B1A">
                              <w:rPr>
                                <w:rFonts w:ascii="Calibri" w:hAnsi="Calibri" w:cs="Arial"/>
                                <w:b/>
                                <w:bCs/>
                                <w:color w:val="FFFFFF"/>
                                <w:lang w:val="it-IT"/>
                              </w:rPr>
                              <w:t>Per saperne di più visita</w:t>
                            </w:r>
                          </w:p>
                          <w:p w:rsidR="00EB030D" w:rsidRPr="00490C91" w:rsidRDefault="00C82881" w:rsidP="00CE5116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FFFFFF"/>
                                <w:lang w:val="it-IT"/>
                              </w:rPr>
                            </w:pPr>
                            <w:hyperlink r:id="rId1" w:history="1">
                              <w:r w:rsidR="00EB030D" w:rsidRPr="00490C91">
                                <w:rPr>
                                  <w:rStyle w:val="Collegame"/>
                                  <w:rFonts w:ascii="Calibri" w:hAnsi="Calibri" w:cs="Arial"/>
                                  <w:bCs/>
                                  <w:color w:val="FFFFFF"/>
                                  <w:sz w:val="24"/>
                                  <w:lang w:val="it-IT"/>
                                </w:rPr>
                                <w:t>www.lgnewsroom.it</w:t>
                              </w:r>
                            </w:hyperlink>
                          </w:p>
                          <w:p w:rsidR="00EB030D" w:rsidRPr="006D5B1A" w:rsidRDefault="00EB030D" w:rsidP="00CE5116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FFFFFF"/>
                                <w:lang w:val="it-IT"/>
                              </w:rPr>
                            </w:pPr>
                            <w:r w:rsidRPr="006D5B1A">
                              <w:rPr>
                                <w:rFonts w:ascii="Calibri" w:hAnsi="Calibri" w:cs="Arial"/>
                                <w:b/>
                                <w:bCs/>
                                <w:color w:val="FFFFFF"/>
                                <w:lang w:val="it-IT"/>
                              </w:rPr>
                              <w:t xml:space="preserve">e seguici su </w:t>
                            </w:r>
                            <w:proofErr w:type="spellStart"/>
                            <w:r w:rsidRPr="006D5B1A">
                              <w:rPr>
                                <w:rFonts w:ascii="Calibri" w:hAnsi="Calibri" w:cs="Arial"/>
                                <w:b/>
                                <w:bCs/>
                                <w:color w:val="FFFFFF"/>
                                <w:lang w:val="it-IT"/>
                              </w:rPr>
                              <w:t>Twitter</w:t>
                            </w:r>
                            <w:proofErr w:type="spellEnd"/>
                            <w:r w:rsidRPr="006D5B1A">
                              <w:rPr>
                                <w:rFonts w:ascii="Calibri" w:hAnsi="Calibri" w:cs="Arial"/>
                                <w:b/>
                                <w:bCs/>
                                <w:color w:val="FFFFFF"/>
                                <w:lang w:val="it-IT"/>
                              </w:rPr>
                              <w:t xml:space="preserve"> </w:t>
                            </w:r>
                          </w:p>
                          <w:p w:rsidR="00EB030D" w:rsidRPr="00490C91" w:rsidRDefault="00C82881" w:rsidP="00CE5116">
                            <w:pPr>
                              <w:spacing w:before="120" w:after="12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FFFFFF"/>
                                <w:lang w:val="it-IT"/>
                              </w:rPr>
                            </w:pPr>
                            <w:hyperlink r:id="rId2" w:history="1">
                              <w:r w:rsidR="00EB030D" w:rsidRPr="00490C91">
                                <w:rPr>
                                  <w:rStyle w:val="Collegame"/>
                                  <w:rFonts w:ascii="Calibri" w:hAnsi="Calibri" w:cs="Arial"/>
                                  <w:bCs/>
                                  <w:color w:val="FFFFFF"/>
                                  <w:sz w:val="24"/>
                                  <w:lang w:val="it-IT"/>
                                </w:rPr>
                                <w:t>@</w:t>
                              </w:r>
                              <w:proofErr w:type="spellStart"/>
                              <w:r w:rsidR="00EB030D" w:rsidRPr="00490C91">
                                <w:rPr>
                                  <w:rStyle w:val="Collegame"/>
                                  <w:rFonts w:ascii="Calibri" w:hAnsi="Calibri" w:cs="Arial"/>
                                  <w:bCs/>
                                  <w:color w:val="FFFFFF"/>
                                  <w:sz w:val="24"/>
                                  <w:lang w:val="it-IT"/>
                                </w:rPr>
                                <w:t>LGItalia_Media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324pt;margin-top:-262.45pt;width:229.35pt;height:217.75pt;z-index:-251660288" coordorigin="7291,8923" coordsize="4587,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">
              <v:oval id="Oval 9" o:spid="_x0000_s1027" style="position:absolute;left:7291;top:8923;width:4587;height:4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8bMUA&#10;AADaAAAADwAAAGRycy9kb3ducmV2LnhtbESP3WrCQBSE7wu+w3IE7+rGWkWiq4jUthdF4s8DHLPH&#10;JLh7NmS3Ju3TdwuCl8PMfMMsVp014kaNrxwrGA0TEMS50xUXCk7H7fMMhA/IGo1jUvBDHlbL3tMC&#10;U+1a3tPtEAoRIexTVFCGUKdS+rwki37oauLoXVxjMUTZFFI32Ea4NfIlSabSYsVxocSaNiXl18O3&#10;VXAxM8zer79v7e5jPc72E5N9nbdKDfrdeg4iUBce4Xv7Uyt4hf8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/HxsxQAAANoAAAAPAAAAAAAAAAAAAAAAAJgCAABkcnMv&#10;ZG93bnJldi54bWxQSwUGAAAAAAQABAD1AAAAigMAAAAA&#10;" fillcolor="#c5003d" stroked="f" strokecolor="#c5003d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7897;top:10057;width:32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1jLcMA&#10;AADaAAAADwAAAGRycy9kb3ducmV2LnhtbESPQWsCMRSE7wX/Q3iCt5q1oOjWKCpUFKTgKvT6unnd&#10;Xd28LEnUbX+9KQgeh5n5hpnOW1OLKzlfWVYw6CcgiHOrKy4UHA8fr2MQPiBrrC2Tgl/yMJ91XqaY&#10;anvjPV2zUIgIYZ+igjKEJpXS5yUZ9H3bEEfvxzqDIUpXSO3wFuGmlm9JMpIGK44LJTa0Kik/Zxej&#10;YI355+m0/Zpsl8kqC99/mbO7Sqlet128gwjUhmf40d5oBUP4vxJv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1jLcMAAADaAAAADwAAAAAAAAAAAAAAAACYAgAAZHJzL2Rv&#10;d25yZXYueG1sUEsFBgAAAAAEAAQA9QAAAIgDAAAAAA==&#10;" fillcolor="#c50043" stroked="f">
                <v:textbox>
                  <w:txbxContent>
                    <w:p w:rsidR="00EB030D" w:rsidRPr="006D5B1A" w:rsidRDefault="00EB030D" w:rsidP="00CE5116">
                      <w:pPr>
                        <w:spacing w:before="120" w:after="12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FFFFFF"/>
                          <w:lang w:val="it-IT"/>
                        </w:rPr>
                      </w:pPr>
                      <w:r w:rsidRPr="006D5B1A">
                        <w:rPr>
                          <w:rFonts w:ascii="Calibri" w:hAnsi="Calibri" w:cs="Arial"/>
                          <w:b/>
                          <w:bCs/>
                          <w:color w:val="FFFFFF"/>
                          <w:lang w:val="it-IT"/>
                        </w:rPr>
                        <w:t>Per saperne di più visita</w:t>
                      </w:r>
                    </w:p>
                    <w:p w:rsidR="00EB030D" w:rsidRPr="00490C91" w:rsidRDefault="00C82881" w:rsidP="00CE5116">
                      <w:pPr>
                        <w:spacing w:before="120" w:after="12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FFFFFF"/>
                          <w:lang w:val="it-IT"/>
                        </w:rPr>
                      </w:pPr>
                      <w:hyperlink r:id="rId3" w:history="1">
                        <w:r w:rsidR="00EB030D" w:rsidRPr="00490C91">
                          <w:rPr>
                            <w:rStyle w:val="Collegame"/>
                            <w:rFonts w:ascii="Calibri" w:hAnsi="Calibri" w:cs="Arial"/>
                            <w:bCs/>
                            <w:color w:val="FFFFFF"/>
                            <w:sz w:val="24"/>
                            <w:lang w:val="it-IT"/>
                          </w:rPr>
                          <w:t>www.lgnewsroom.it</w:t>
                        </w:r>
                      </w:hyperlink>
                    </w:p>
                    <w:p w:rsidR="00EB030D" w:rsidRPr="006D5B1A" w:rsidRDefault="00EB030D" w:rsidP="00CE5116">
                      <w:pPr>
                        <w:spacing w:before="120" w:after="12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FFFFFF"/>
                          <w:lang w:val="it-IT"/>
                        </w:rPr>
                      </w:pPr>
                      <w:r w:rsidRPr="006D5B1A">
                        <w:rPr>
                          <w:rFonts w:ascii="Calibri" w:hAnsi="Calibri" w:cs="Arial"/>
                          <w:b/>
                          <w:bCs/>
                          <w:color w:val="FFFFFF"/>
                          <w:lang w:val="it-IT"/>
                        </w:rPr>
                        <w:t xml:space="preserve">e seguici su </w:t>
                      </w:r>
                      <w:proofErr w:type="spellStart"/>
                      <w:r w:rsidRPr="006D5B1A">
                        <w:rPr>
                          <w:rFonts w:ascii="Calibri" w:hAnsi="Calibri" w:cs="Arial"/>
                          <w:b/>
                          <w:bCs/>
                          <w:color w:val="FFFFFF"/>
                          <w:lang w:val="it-IT"/>
                        </w:rPr>
                        <w:t>Twitter</w:t>
                      </w:r>
                      <w:proofErr w:type="spellEnd"/>
                      <w:r w:rsidRPr="006D5B1A">
                        <w:rPr>
                          <w:rFonts w:ascii="Calibri" w:hAnsi="Calibri" w:cs="Arial"/>
                          <w:b/>
                          <w:bCs/>
                          <w:color w:val="FFFFFF"/>
                          <w:lang w:val="it-IT"/>
                        </w:rPr>
                        <w:t xml:space="preserve"> </w:t>
                      </w:r>
                    </w:p>
                    <w:p w:rsidR="00EB030D" w:rsidRPr="00490C91" w:rsidRDefault="00C82881" w:rsidP="00CE5116">
                      <w:pPr>
                        <w:spacing w:before="120" w:after="12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FFFFFF"/>
                          <w:lang w:val="it-IT"/>
                        </w:rPr>
                      </w:pPr>
                      <w:hyperlink r:id="rId4" w:history="1">
                        <w:r w:rsidR="00EB030D" w:rsidRPr="00490C91">
                          <w:rPr>
                            <w:rStyle w:val="Collegame"/>
                            <w:rFonts w:ascii="Calibri" w:hAnsi="Calibri" w:cs="Arial"/>
                            <w:bCs/>
                            <w:color w:val="FFFFFF"/>
                            <w:sz w:val="24"/>
                            <w:lang w:val="it-IT"/>
                          </w:rPr>
                          <w:t>@</w:t>
                        </w:r>
                        <w:proofErr w:type="spellStart"/>
                        <w:r w:rsidR="00EB030D" w:rsidRPr="00490C91">
                          <w:rPr>
                            <w:rStyle w:val="Collegame"/>
                            <w:rFonts w:ascii="Calibri" w:hAnsi="Calibri" w:cs="Arial"/>
                            <w:bCs/>
                            <w:color w:val="FFFFFF"/>
                            <w:sz w:val="24"/>
                            <w:lang w:val="it-IT"/>
                          </w:rPr>
                          <w:t>LGItalia_Media</w:t>
                        </w:r>
                        <w:proofErr w:type="spellEnd"/>
                      </w:hyperlink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52" w:rsidRDefault="00A94B52">
      <w:r>
        <w:separator/>
      </w:r>
    </w:p>
  </w:footnote>
  <w:footnote w:type="continuationSeparator" w:id="0">
    <w:p w:rsidR="00A94B52" w:rsidRDefault="00A94B52">
      <w:r>
        <w:continuationSeparator/>
      </w:r>
    </w:p>
  </w:footnote>
  <w:footnote w:id="1">
    <w:p w:rsidR="00EB030D" w:rsidRPr="0092648A" w:rsidRDefault="00EB030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D33480">
        <w:rPr>
          <w:lang w:val="it-IT"/>
        </w:rPr>
        <w:t xml:space="preserve"> </w:t>
      </w:r>
      <w:r w:rsidR="00FD7E86">
        <w:rPr>
          <w:sz w:val="16"/>
          <w:szCs w:val="16"/>
          <w:lang w:val="it-IT"/>
        </w:rPr>
        <w:t>La disponibilità</w:t>
      </w:r>
      <w:r>
        <w:rPr>
          <w:sz w:val="16"/>
          <w:szCs w:val="16"/>
          <w:lang w:val="it-IT"/>
        </w:rPr>
        <w:t xml:space="preserve"> per il </w:t>
      </w:r>
      <w:r w:rsidR="00FD7E86">
        <w:rPr>
          <w:sz w:val="16"/>
          <w:szCs w:val="16"/>
          <w:lang w:val="it-IT"/>
        </w:rPr>
        <w:t>mercato italiano sarà</w:t>
      </w:r>
      <w:r>
        <w:rPr>
          <w:sz w:val="16"/>
          <w:szCs w:val="16"/>
          <w:lang w:val="it-IT"/>
        </w:rPr>
        <w:t xml:space="preserve"> confermata nelle prossime settimane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0D" w:rsidRDefault="00EB030D" w:rsidP="000A5F7B">
    <w:pPr>
      <w:pStyle w:val="Intest"/>
      <w:tabs>
        <w:tab w:val="left" w:pos="142"/>
      </w:tabs>
      <w:ind w:left="-567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40AD2E6" wp14:editId="6E49A176">
          <wp:simplePos x="0" y="0"/>
          <wp:positionH relativeFrom="column">
            <wp:posOffset>0</wp:posOffset>
          </wp:positionH>
          <wp:positionV relativeFrom="paragraph">
            <wp:posOffset>-103505</wp:posOffset>
          </wp:positionV>
          <wp:extent cx="1151255" cy="609600"/>
          <wp:effectExtent l="19050" t="0" r="0" b="0"/>
          <wp:wrapSquare wrapText="bothSides"/>
          <wp:docPr id="7" name="Picture 8" descr="Schermata 2014-12-15 all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chermata 2014-12-15 all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30D" w:rsidRDefault="00EB030D" w:rsidP="000A5F7B">
    <w:pPr>
      <w:pStyle w:val="Intest"/>
      <w:tabs>
        <w:tab w:val="left" w:pos="142"/>
      </w:tabs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-103505</wp:posOffset>
          </wp:positionV>
          <wp:extent cx="1143000" cy="617855"/>
          <wp:effectExtent l="19050" t="0" r="0" b="0"/>
          <wp:wrapSquare wrapText="bothSides"/>
          <wp:docPr id="6" name="Picture 7" descr="Schermata 2014-12-15 all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ermata 2014-12-15 all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030D" w:rsidRDefault="00EB030D" w:rsidP="00CE5116">
    <w:pPr>
      <w:pStyle w:val="Intest"/>
      <w:tabs>
        <w:tab w:val="right" w:pos="9356"/>
      </w:tabs>
      <w:ind w:rightChars="-425" w:right="-1020"/>
    </w:pPr>
  </w:p>
  <w:p w:rsidR="00EB030D" w:rsidRDefault="00EB030D" w:rsidP="00CE5116">
    <w:pPr>
      <w:pStyle w:val="Intest"/>
      <w:tabs>
        <w:tab w:val="right" w:pos="9356"/>
      </w:tabs>
      <w:ind w:rightChars="-425" w:right="-1020"/>
    </w:pPr>
  </w:p>
  <w:p w:rsidR="00EB030D" w:rsidRPr="001F2894" w:rsidRDefault="00A94B52" w:rsidP="00CE5116">
    <w:pPr>
      <w:pStyle w:val="Intest"/>
      <w:tabs>
        <w:tab w:val="right" w:pos="9356"/>
      </w:tabs>
      <w:ind w:rightChars="-425" w:right="-1020"/>
      <w:rPr>
        <w:rFonts w:ascii="Calibri" w:hAnsi="Calibri" w:cs="Trebuchet MS"/>
        <w:b/>
        <w:bCs/>
        <w:color w:val="0070C0"/>
      </w:rPr>
    </w:pPr>
    <w:hyperlink r:id="rId2" w:history="1">
      <w:r w:rsidR="00EB030D" w:rsidRPr="001F2894">
        <w:rPr>
          <w:rStyle w:val="Collegame"/>
          <w:rFonts w:ascii="Calibri" w:hAnsi="Calibri" w:cs="Trebuchet MS"/>
          <w:bCs/>
          <w:color w:val="0070C0"/>
        </w:rPr>
        <w:t>www.lg.com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320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Lucida Grande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Lucida Grande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682FBA"/>
    <w:multiLevelType w:val="multilevel"/>
    <w:tmpl w:val="F3246FE4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0D2223"/>
    <w:multiLevelType w:val="hybridMultilevel"/>
    <w:tmpl w:val="9EC22736"/>
    <w:lvl w:ilvl="0" w:tplc="F22AECCE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46B19"/>
    <w:multiLevelType w:val="hybridMultilevel"/>
    <w:tmpl w:val="CC6E13E0"/>
    <w:lvl w:ilvl="0" w:tplc="6D4690D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D48DF"/>
    <w:multiLevelType w:val="hybridMultilevel"/>
    <w:tmpl w:val="D480DF2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DA068CA"/>
    <w:multiLevelType w:val="hybridMultilevel"/>
    <w:tmpl w:val="995615E2"/>
    <w:lvl w:ilvl="0" w:tplc="00010409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0030409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0030409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0050409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0030409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0050409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DD7140D"/>
    <w:multiLevelType w:val="hybridMultilevel"/>
    <w:tmpl w:val="EE141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B27B8"/>
    <w:multiLevelType w:val="hybridMultilevel"/>
    <w:tmpl w:val="F3246FE4"/>
    <w:lvl w:ilvl="0" w:tplc="6D4690D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7474BA"/>
    <w:multiLevelType w:val="multilevel"/>
    <w:tmpl w:val="AB54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4179C4"/>
    <w:multiLevelType w:val="hybridMultilevel"/>
    <w:tmpl w:val="4DA2D04C"/>
    <w:lvl w:ilvl="0" w:tplc="6D4690D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A045F"/>
    <w:multiLevelType w:val="multilevel"/>
    <w:tmpl w:val="CC6E13E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225E1"/>
    <w:multiLevelType w:val="hybridMultilevel"/>
    <w:tmpl w:val="A692DFFE"/>
    <w:lvl w:ilvl="0" w:tplc="6D4690DE">
      <w:start w:val="1"/>
      <w:numFmt w:val="bullet"/>
      <w:lvlText w:val=""/>
      <w:lvlJc w:val="left"/>
      <w:pPr>
        <w:ind w:left="644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C117E4A"/>
    <w:multiLevelType w:val="hybridMultilevel"/>
    <w:tmpl w:val="C0F29EE4"/>
    <w:lvl w:ilvl="0" w:tplc="5B2E26D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b/>
      </w:rPr>
    </w:lvl>
    <w:lvl w:ilvl="1" w:tplc="00030409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0030409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0050409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0030409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0050409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FC46283"/>
    <w:multiLevelType w:val="hybridMultilevel"/>
    <w:tmpl w:val="23FE5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B65EB"/>
    <w:multiLevelType w:val="hybridMultilevel"/>
    <w:tmpl w:val="55D4FBEE"/>
    <w:lvl w:ilvl="0" w:tplc="E5602C6C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95BD3"/>
    <w:multiLevelType w:val="hybridMultilevel"/>
    <w:tmpl w:val="FF24C07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DDA0A83"/>
    <w:multiLevelType w:val="hybridMultilevel"/>
    <w:tmpl w:val="CDF01884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A0235D"/>
    <w:multiLevelType w:val="hybridMultilevel"/>
    <w:tmpl w:val="B608027E"/>
    <w:lvl w:ilvl="0" w:tplc="3D74D8AC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>
    <w:nsid w:val="799945B1"/>
    <w:multiLevelType w:val="multilevel"/>
    <w:tmpl w:val="DF36C17A"/>
    <w:lvl w:ilvl="0">
      <w:start w:val="1"/>
      <w:numFmt w:val="bullet"/>
      <w:lvlText w:val="●"/>
      <w:lvlJc w:val="left"/>
      <w:pPr>
        <w:ind w:left="3712" w:firstLine="400"/>
      </w:pPr>
      <w:rPr>
        <w:rFonts w:ascii="Arial" w:eastAsia="Arial" w:hAnsi="Arial" w:cs="Arial" w:hint="default"/>
        <w:sz w:val="24"/>
        <w:szCs w:val="24"/>
      </w:rPr>
    </w:lvl>
    <w:lvl w:ilvl="1">
      <w:start w:val="1"/>
      <w:numFmt w:val="bullet"/>
      <w:lvlText w:val="■"/>
      <w:lvlJc w:val="left"/>
      <w:pPr>
        <w:ind w:left="1200" w:firstLine="8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600" w:firstLine="1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000" w:firstLine="160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200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0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200" w:firstLine="28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600" w:firstLine="320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000" w:firstLine="36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15"/>
  </w:num>
  <w:num w:numId="11">
    <w:abstractNumId w:val="2"/>
  </w:num>
  <w:num w:numId="12">
    <w:abstractNumId w:val="3"/>
  </w:num>
  <w:num w:numId="13">
    <w:abstractNumId w:val="17"/>
  </w:num>
  <w:num w:numId="14">
    <w:abstractNumId w:val="6"/>
  </w:num>
  <w:num w:numId="15">
    <w:abstractNumId w:val="18"/>
  </w:num>
  <w:num w:numId="16">
    <w:abstractNumId w:val="16"/>
  </w:num>
  <w:num w:numId="17">
    <w:abstractNumId w:val="13"/>
  </w:num>
  <w:num w:numId="18">
    <w:abstractNumId w:val="9"/>
  </w:num>
  <w:num w:numId="19">
    <w:abstractNumId w:val="5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B4"/>
    <w:rsid w:val="00004437"/>
    <w:rsid w:val="00005434"/>
    <w:rsid w:val="00010CD3"/>
    <w:rsid w:val="00010DBC"/>
    <w:rsid w:val="00011E13"/>
    <w:rsid w:val="00013674"/>
    <w:rsid w:val="00016939"/>
    <w:rsid w:val="00017411"/>
    <w:rsid w:val="000206F2"/>
    <w:rsid w:val="000212B3"/>
    <w:rsid w:val="000227C3"/>
    <w:rsid w:val="00023F0A"/>
    <w:rsid w:val="000242F6"/>
    <w:rsid w:val="00026D7C"/>
    <w:rsid w:val="000306C0"/>
    <w:rsid w:val="0003454D"/>
    <w:rsid w:val="00035492"/>
    <w:rsid w:val="00041749"/>
    <w:rsid w:val="0004386F"/>
    <w:rsid w:val="00043EA2"/>
    <w:rsid w:val="00046A51"/>
    <w:rsid w:val="0004704F"/>
    <w:rsid w:val="00047462"/>
    <w:rsid w:val="00050007"/>
    <w:rsid w:val="00051AD9"/>
    <w:rsid w:val="000525D9"/>
    <w:rsid w:val="00052891"/>
    <w:rsid w:val="00054550"/>
    <w:rsid w:val="00061010"/>
    <w:rsid w:val="00064FCF"/>
    <w:rsid w:val="000666C1"/>
    <w:rsid w:val="00070422"/>
    <w:rsid w:val="000733B3"/>
    <w:rsid w:val="00073B15"/>
    <w:rsid w:val="00074154"/>
    <w:rsid w:val="00076023"/>
    <w:rsid w:val="000763DD"/>
    <w:rsid w:val="000802F5"/>
    <w:rsid w:val="00080ED3"/>
    <w:rsid w:val="0009404F"/>
    <w:rsid w:val="000A1190"/>
    <w:rsid w:val="000A3E9F"/>
    <w:rsid w:val="000A4105"/>
    <w:rsid w:val="000A47A5"/>
    <w:rsid w:val="000A5F7B"/>
    <w:rsid w:val="000B0E67"/>
    <w:rsid w:val="000B1871"/>
    <w:rsid w:val="000B30B5"/>
    <w:rsid w:val="000B5282"/>
    <w:rsid w:val="000C251D"/>
    <w:rsid w:val="000C6E7A"/>
    <w:rsid w:val="000D66B6"/>
    <w:rsid w:val="000D68BC"/>
    <w:rsid w:val="000E4C3C"/>
    <w:rsid w:val="000E517B"/>
    <w:rsid w:val="000E588A"/>
    <w:rsid w:val="000F24B6"/>
    <w:rsid w:val="000F3D65"/>
    <w:rsid w:val="001127B6"/>
    <w:rsid w:val="0011395F"/>
    <w:rsid w:val="00113E3A"/>
    <w:rsid w:val="00121D84"/>
    <w:rsid w:val="00121D9C"/>
    <w:rsid w:val="001237E3"/>
    <w:rsid w:val="0012395C"/>
    <w:rsid w:val="00123B80"/>
    <w:rsid w:val="0012406E"/>
    <w:rsid w:val="00127C94"/>
    <w:rsid w:val="00130705"/>
    <w:rsid w:val="00132B26"/>
    <w:rsid w:val="00134074"/>
    <w:rsid w:val="00134BFA"/>
    <w:rsid w:val="0013676C"/>
    <w:rsid w:val="00137BD6"/>
    <w:rsid w:val="00141FED"/>
    <w:rsid w:val="00146205"/>
    <w:rsid w:val="00150598"/>
    <w:rsid w:val="00151D7E"/>
    <w:rsid w:val="0015327F"/>
    <w:rsid w:val="00153B5F"/>
    <w:rsid w:val="00153DA1"/>
    <w:rsid w:val="00156844"/>
    <w:rsid w:val="00157939"/>
    <w:rsid w:val="00160038"/>
    <w:rsid w:val="001621B7"/>
    <w:rsid w:val="00162C5A"/>
    <w:rsid w:val="001707C4"/>
    <w:rsid w:val="00171D33"/>
    <w:rsid w:val="0017314F"/>
    <w:rsid w:val="00174CF5"/>
    <w:rsid w:val="00175E8E"/>
    <w:rsid w:val="0017618F"/>
    <w:rsid w:val="0018144F"/>
    <w:rsid w:val="00182F09"/>
    <w:rsid w:val="001877C8"/>
    <w:rsid w:val="001A02FC"/>
    <w:rsid w:val="001A203E"/>
    <w:rsid w:val="001A26D8"/>
    <w:rsid w:val="001A3883"/>
    <w:rsid w:val="001A45DF"/>
    <w:rsid w:val="001A7663"/>
    <w:rsid w:val="001A7EE5"/>
    <w:rsid w:val="001B387D"/>
    <w:rsid w:val="001B3B33"/>
    <w:rsid w:val="001B4F6D"/>
    <w:rsid w:val="001B67F9"/>
    <w:rsid w:val="001C28AF"/>
    <w:rsid w:val="001C2D62"/>
    <w:rsid w:val="001C352C"/>
    <w:rsid w:val="001E05CD"/>
    <w:rsid w:val="001E0F48"/>
    <w:rsid w:val="001E387B"/>
    <w:rsid w:val="001E3BE2"/>
    <w:rsid w:val="001E6092"/>
    <w:rsid w:val="001E7B5F"/>
    <w:rsid w:val="001F057A"/>
    <w:rsid w:val="001F1278"/>
    <w:rsid w:val="001F2894"/>
    <w:rsid w:val="001F41A1"/>
    <w:rsid w:val="001F4CC9"/>
    <w:rsid w:val="001F6410"/>
    <w:rsid w:val="001F6B51"/>
    <w:rsid w:val="00203956"/>
    <w:rsid w:val="00204AA1"/>
    <w:rsid w:val="0020772A"/>
    <w:rsid w:val="00215C9F"/>
    <w:rsid w:val="00216944"/>
    <w:rsid w:val="00216EB0"/>
    <w:rsid w:val="00217EEC"/>
    <w:rsid w:val="00221826"/>
    <w:rsid w:val="002230F8"/>
    <w:rsid w:val="002252CE"/>
    <w:rsid w:val="002304C4"/>
    <w:rsid w:val="00231D23"/>
    <w:rsid w:val="00233A5D"/>
    <w:rsid w:val="00233C63"/>
    <w:rsid w:val="002348CB"/>
    <w:rsid w:val="002361C5"/>
    <w:rsid w:val="0024094F"/>
    <w:rsid w:val="00242276"/>
    <w:rsid w:val="00243D72"/>
    <w:rsid w:val="00244B15"/>
    <w:rsid w:val="00251D59"/>
    <w:rsid w:val="0025236D"/>
    <w:rsid w:val="00255D0D"/>
    <w:rsid w:val="00256183"/>
    <w:rsid w:val="002574B5"/>
    <w:rsid w:val="00260715"/>
    <w:rsid w:val="00265EBC"/>
    <w:rsid w:val="00270344"/>
    <w:rsid w:val="00272701"/>
    <w:rsid w:val="002736AC"/>
    <w:rsid w:val="00275907"/>
    <w:rsid w:val="00275E2B"/>
    <w:rsid w:val="00276FC8"/>
    <w:rsid w:val="00277E8A"/>
    <w:rsid w:val="00280996"/>
    <w:rsid w:val="00281E9C"/>
    <w:rsid w:val="00291C98"/>
    <w:rsid w:val="00293B1C"/>
    <w:rsid w:val="002943A7"/>
    <w:rsid w:val="00296A41"/>
    <w:rsid w:val="002979E0"/>
    <w:rsid w:val="002A12DC"/>
    <w:rsid w:val="002A19B1"/>
    <w:rsid w:val="002A1DFD"/>
    <w:rsid w:val="002A3902"/>
    <w:rsid w:val="002A4F45"/>
    <w:rsid w:val="002A7F4C"/>
    <w:rsid w:val="002B00F0"/>
    <w:rsid w:val="002B1777"/>
    <w:rsid w:val="002B4169"/>
    <w:rsid w:val="002B52F1"/>
    <w:rsid w:val="002B7549"/>
    <w:rsid w:val="002C2C83"/>
    <w:rsid w:val="002C2F64"/>
    <w:rsid w:val="002C3049"/>
    <w:rsid w:val="002C7499"/>
    <w:rsid w:val="002C7B79"/>
    <w:rsid w:val="002C7CE7"/>
    <w:rsid w:val="002D1596"/>
    <w:rsid w:val="002D2603"/>
    <w:rsid w:val="002D31D1"/>
    <w:rsid w:val="002D6923"/>
    <w:rsid w:val="002E1A31"/>
    <w:rsid w:val="002E5B3C"/>
    <w:rsid w:val="002E7331"/>
    <w:rsid w:val="002F03AD"/>
    <w:rsid w:val="002F27B9"/>
    <w:rsid w:val="002F3738"/>
    <w:rsid w:val="002F5194"/>
    <w:rsid w:val="002F6813"/>
    <w:rsid w:val="002F6A09"/>
    <w:rsid w:val="00300696"/>
    <w:rsid w:val="003017A0"/>
    <w:rsid w:val="00301812"/>
    <w:rsid w:val="00302724"/>
    <w:rsid w:val="00306D7E"/>
    <w:rsid w:val="003103BF"/>
    <w:rsid w:val="00310492"/>
    <w:rsid w:val="003105F4"/>
    <w:rsid w:val="003140BD"/>
    <w:rsid w:val="0031456A"/>
    <w:rsid w:val="00320901"/>
    <w:rsid w:val="0032189D"/>
    <w:rsid w:val="003220A5"/>
    <w:rsid w:val="00334750"/>
    <w:rsid w:val="0034121A"/>
    <w:rsid w:val="003423FB"/>
    <w:rsid w:val="00350E68"/>
    <w:rsid w:val="003527A6"/>
    <w:rsid w:val="00357CF5"/>
    <w:rsid w:val="00357F99"/>
    <w:rsid w:val="00362004"/>
    <w:rsid w:val="003620AB"/>
    <w:rsid w:val="00362D51"/>
    <w:rsid w:val="003659F6"/>
    <w:rsid w:val="00366445"/>
    <w:rsid w:val="003665CC"/>
    <w:rsid w:val="003712DC"/>
    <w:rsid w:val="00372651"/>
    <w:rsid w:val="003729EC"/>
    <w:rsid w:val="00372AD0"/>
    <w:rsid w:val="0037403A"/>
    <w:rsid w:val="00375432"/>
    <w:rsid w:val="003804A5"/>
    <w:rsid w:val="00380FED"/>
    <w:rsid w:val="003874BD"/>
    <w:rsid w:val="00393C87"/>
    <w:rsid w:val="003979C0"/>
    <w:rsid w:val="003A0FB8"/>
    <w:rsid w:val="003A325E"/>
    <w:rsid w:val="003A411F"/>
    <w:rsid w:val="003A4F4D"/>
    <w:rsid w:val="003A764B"/>
    <w:rsid w:val="003B0297"/>
    <w:rsid w:val="003B0744"/>
    <w:rsid w:val="003B4F45"/>
    <w:rsid w:val="003C273C"/>
    <w:rsid w:val="003C515D"/>
    <w:rsid w:val="003C51B1"/>
    <w:rsid w:val="003C6D33"/>
    <w:rsid w:val="003D05EB"/>
    <w:rsid w:val="003D3801"/>
    <w:rsid w:val="003D3BBA"/>
    <w:rsid w:val="003D3EB1"/>
    <w:rsid w:val="003E0CC0"/>
    <w:rsid w:val="003E2D80"/>
    <w:rsid w:val="003E4C09"/>
    <w:rsid w:val="003E64AC"/>
    <w:rsid w:val="003E7381"/>
    <w:rsid w:val="003F0784"/>
    <w:rsid w:val="003F2360"/>
    <w:rsid w:val="003F30CC"/>
    <w:rsid w:val="00401F9B"/>
    <w:rsid w:val="00402A3A"/>
    <w:rsid w:val="00404B85"/>
    <w:rsid w:val="00405A7F"/>
    <w:rsid w:val="00406AC7"/>
    <w:rsid w:val="00407E0F"/>
    <w:rsid w:val="00413763"/>
    <w:rsid w:val="00420621"/>
    <w:rsid w:val="00425A04"/>
    <w:rsid w:val="00425A08"/>
    <w:rsid w:val="00426410"/>
    <w:rsid w:val="00426897"/>
    <w:rsid w:val="00427986"/>
    <w:rsid w:val="00430622"/>
    <w:rsid w:val="004326B4"/>
    <w:rsid w:val="004340FA"/>
    <w:rsid w:val="004355D2"/>
    <w:rsid w:val="004363AF"/>
    <w:rsid w:val="00437DC3"/>
    <w:rsid w:val="00440B9A"/>
    <w:rsid w:val="00443B81"/>
    <w:rsid w:val="004444DE"/>
    <w:rsid w:val="004526CE"/>
    <w:rsid w:val="00455CE2"/>
    <w:rsid w:val="00456BC9"/>
    <w:rsid w:val="00457077"/>
    <w:rsid w:val="00460C30"/>
    <w:rsid w:val="00461AF9"/>
    <w:rsid w:val="00463002"/>
    <w:rsid w:val="00463E92"/>
    <w:rsid w:val="00465575"/>
    <w:rsid w:val="00470B4B"/>
    <w:rsid w:val="004724E5"/>
    <w:rsid w:val="00472980"/>
    <w:rsid w:val="00476091"/>
    <w:rsid w:val="004760C4"/>
    <w:rsid w:val="004766A7"/>
    <w:rsid w:val="004777A9"/>
    <w:rsid w:val="00480922"/>
    <w:rsid w:val="00481795"/>
    <w:rsid w:val="00482582"/>
    <w:rsid w:val="00484ACC"/>
    <w:rsid w:val="004911AF"/>
    <w:rsid w:val="00491D0F"/>
    <w:rsid w:val="00492CAA"/>
    <w:rsid w:val="00492E97"/>
    <w:rsid w:val="00493764"/>
    <w:rsid w:val="00494EB5"/>
    <w:rsid w:val="004970FB"/>
    <w:rsid w:val="00497EF2"/>
    <w:rsid w:val="004A0267"/>
    <w:rsid w:val="004A4B39"/>
    <w:rsid w:val="004A7E6C"/>
    <w:rsid w:val="004A7E8F"/>
    <w:rsid w:val="004B1BE9"/>
    <w:rsid w:val="004B28D6"/>
    <w:rsid w:val="004B4892"/>
    <w:rsid w:val="004B52D8"/>
    <w:rsid w:val="004C0B03"/>
    <w:rsid w:val="004D117B"/>
    <w:rsid w:val="004D169F"/>
    <w:rsid w:val="004D3447"/>
    <w:rsid w:val="004D3DCC"/>
    <w:rsid w:val="004E145D"/>
    <w:rsid w:val="004E6F45"/>
    <w:rsid w:val="004F4FAE"/>
    <w:rsid w:val="004F704D"/>
    <w:rsid w:val="00500427"/>
    <w:rsid w:val="005013E3"/>
    <w:rsid w:val="00503345"/>
    <w:rsid w:val="0050412A"/>
    <w:rsid w:val="00504755"/>
    <w:rsid w:val="00505342"/>
    <w:rsid w:val="00505B56"/>
    <w:rsid w:val="00505E3A"/>
    <w:rsid w:val="00506FA7"/>
    <w:rsid w:val="0051506B"/>
    <w:rsid w:val="00521473"/>
    <w:rsid w:val="00522AE7"/>
    <w:rsid w:val="00532789"/>
    <w:rsid w:val="00533EF3"/>
    <w:rsid w:val="0053693F"/>
    <w:rsid w:val="00536D59"/>
    <w:rsid w:val="005415DF"/>
    <w:rsid w:val="005426F7"/>
    <w:rsid w:val="005427E7"/>
    <w:rsid w:val="00543ABC"/>
    <w:rsid w:val="00544C95"/>
    <w:rsid w:val="005501C1"/>
    <w:rsid w:val="00550706"/>
    <w:rsid w:val="00551D55"/>
    <w:rsid w:val="00553B3B"/>
    <w:rsid w:val="005564FB"/>
    <w:rsid w:val="005579C4"/>
    <w:rsid w:val="005605A4"/>
    <w:rsid w:val="0056263C"/>
    <w:rsid w:val="005651B9"/>
    <w:rsid w:val="00570B08"/>
    <w:rsid w:val="0057369B"/>
    <w:rsid w:val="00574C78"/>
    <w:rsid w:val="005752AB"/>
    <w:rsid w:val="00575A1D"/>
    <w:rsid w:val="00580BC4"/>
    <w:rsid w:val="005840E8"/>
    <w:rsid w:val="005858F6"/>
    <w:rsid w:val="00587442"/>
    <w:rsid w:val="00591124"/>
    <w:rsid w:val="005943C6"/>
    <w:rsid w:val="005975F6"/>
    <w:rsid w:val="005A04D2"/>
    <w:rsid w:val="005A6670"/>
    <w:rsid w:val="005A7BD2"/>
    <w:rsid w:val="005B06EF"/>
    <w:rsid w:val="005B657C"/>
    <w:rsid w:val="005C2A9B"/>
    <w:rsid w:val="005C373D"/>
    <w:rsid w:val="005C56C1"/>
    <w:rsid w:val="005C6AFA"/>
    <w:rsid w:val="005C6DD0"/>
    <w:rsid w:val="005C7FD3"/>
    <w:rsid w:val="005D3030"/>
    <w:rsid w:val="005D3102"/>
    <w:rsid w:val="005D6456"/>
    <w:rsid w:val="005E1B8E"/>
    <w:rsid w:val="005E23D4"/>
    <w:rsid w:val="005E2D5A"/>
    <w:rsid w:val="005E4E53"/>
    <w:rsid w:val="005E59B9"/>
    <w:rsid w:val="005E7EC9"/>
    <w:rsid w:val="005F11E6"/>
    <w:rsid w:val="005F19F8"/>
    <w:rsid w:val="005F1BF5"/>
    <w:rsid w:val="005F2347"/>
    <w:rsid w:val="005F4003"/>
    <w:rsid w:val="005F5B0D"/>
    <w:rsid w:val="005F6168"/>
    <w:rsid w:val="005F75AA"/>
    <w:rsid w:val="00600F3F"/>
    <w:rsid w:val="006051E2"/>
    <w:rsid w:val="00606870"/>
    <w:rsid w:val="00616550"/>
    <w:rsid w:val="00616F27"/>
    <w:rsid w:val="006170C1"/>
    <w:rsid w:val="00620B72"/>
    <w:rsid w:val="00620BAC"/>
    <w:rsid w:val="00622385"/>
    <w:rsid w:val="006264E1"/>
    <w:rsid w:val="00626765"/>
    <w:rsid w:val="00635491"/>
    <w:rsid w:val="00637805"/>
    <w:rsid w:val="006407A3"/>
    <w:rsid w:val="00643723"/>
    <w:rsid w:val="006505CB"/>
    <w:rsid w:val="006506C2"/>
    <w:rsid w:val="0065071C"/>
    <w:rsid w:val="0065332B"/>
    <w:rsid w:val="00653BEB"/>
    <w:rsid w:val="00653EB7"/>
    <w:rsid w:val="00655FF5"/>
    <w:rsid w:val="00656149"/>
    <w:rsid w:val="006568B1"/>
    <w:rsid w:val="00661897"/>
    <w:rsid w:val="00664ACE"/>
    <w:rsid w:val="00667453"/>
    <w:rsid w:val="0067185E"/>
    <w:rsid w:val="006745F3"/>
    <w:rsid w:val="0068137C"/>
    <w:rsid w:val="006850EE"/>
    <w:rsid w:val="006931F9"/>
    <w:rsid w:val="00694310"/>
    <w:rsid w:val="006945BB"/>
    <w:rsid w:val="006949F7"/>
    <w:rsid w:val="00695BC6"/>
    <w:rsid w:val="00697F17"/>
    <w:rsid w:val="006A0988"/>
    <w:rsid w:val="006A3232"/>
    <w:rsid w:val="006A34A3"/>
    <w:rsid w:val="006A41A6"/>
    <w:rsid w:val="006A4668"/>
    <w:rsid w:val="006A5C03"/>
    <w:rsid w:val="006A75AD"/>
    <w:rsid w:val="006A7F86"/>
    <w:rsid w:val="006B1B52"/>
    <w:rsid w:val="006B2CDE"/>
    <w:rsid w:val="006B3D8B"/>
    <w:rsid w:val="006B4672"/>
    <w:rsid w:val="006B6ADD"/>
    <w:rsid w:val="006B77E7"/>
    <w:rsid w:val="006C106F"/>
    <w:rsid w:val="006C51DC"/>
    <w:rsid w:val="006C67D6"/>
    <w:rsid w:val="006D05D3"/>
    <w:rsid w:val="006D1D35"/>
    <w:rsid w:val="006D2B7D"/>
    <w:rsid w:val="006D5DE1"/>
    <w:rsid w:val="006D6016"/>
    <w:rsid w:val="006E296B"/>
    <w:rsid w:val="006E3EE0"/>
    <w:rsid w:val="006E5A8A"/>
    <w:rsid w:val="006E679A"/>
    <w:rsid w:val="006F0598"/>
    <w:rsid w:val="006F1413"/>
    <w:rsid w:val="006F1CF7"/>
    <w:rsid w:val="006F26DD"/>
    <w:rsid w:val="006F4A43"/>
    <w:rsid w:val="006F609E"/>
    <w:rsid w:val="006F6A05"/>
    <w:rsid w:val="0070055D"/>
    <w:rsid w:val="00700EDB"/>
    <w:rsid w:val="00701D9C"/>
    <w:rsid w:val="00706C63"/>
    <w:rsid w:val="00707D18"/>
    <w:rsid w:val="007167A5"/>
    <w:rsid w:val="0072082A"/>
    <w:rsid w:val="00722932"/>
    <w:rsid w:val="00723318"/>
    <w:rsid w:val="00724E64"/>
    <w:rsid w:val="00725BE8"/>
    <w:rsid w:val="00732CB2"/>
    <w:rsid w:val="007357DD"/>
    <w:rsid w:val="0073582B"/>
    <w:rsid w:val="007372E3"/>
    <w:rsid w:val="0074111E"/>
    <w:rsid w:val="00742A48"/>
    <w:rsid w:val="00742CB0"/>
    <w:rsid w:val="00743170"/>
    <w:rsid w:val="007461E5"/>
    <w:rsid w:val="0075138D"/>
    <w:rsid w:val="007559A6"/>
    <w:rsid w:val="00755A18"/>
    <w:rsid w:val="007607C3"/>
    <w:rsid w:val="007609ED"/>
    <w:rsid w:val="00763EA9"/>
    <w:rsid w:val="007658F6"/>
    <w:rsid w:val="00773335"/>
    <w:rsid w:val="00774549"/>
    <w:rsid w:val="00781C96"/>
    <w:rsid w:val="00781D54"/>
    <w:rsid w:val="00783372"/>
    <w:rsid w:val="0078419B"/>
    <w:rsid w:val="00791E48"/>
    <w:rsid w:val="007956AC"/>
    <w:rsid w:val="0079609B"/>
    <w:rsid w:val="007A23AF"/>
    <w:rsid w:val="007A3519"/>
    <w:rsid w:val="007A6B0D"/>
    <w:rsid w:val="007B03A0"/>
    <w:rsid w:val="007B1266"/>
    <w:rsid w:val="007B7602"/>
    <w:rsid w:val="007C2DBC"/>
    <w:rsid w:val="007C77E9"/>
    <w:rsid w:val="007D08D1"/>
    <w:rsid w:val="007D0B00"/>
    <w:rsid w:val="007D3615"/>
    <w:rsid w:val="007D39BB"/>
    <w:rsid w:val="007D51BD"/>
    <w:rsid w:val="007E1EBB"/>
    <w:rsid w:val="007E27D0"/>
    <w:rsid w:val="007F0DD5"/>
    <w:rsid w:val="007F3018"/>
    <w:rsid w:val="007F42B3"/>
    <w:rsid w:val="007F5486"/>
    <w:rsid w:val="007F6E77"/>
    <w:rsid w:val="007F6E84"/>
    <w:rsid w:val="00800C59"/>
    <w:rsid w:val="00803704"/>
    <w:rsid w:val="008043AC"/>
    <w:rsid w:val="00804967"/>
    <w:rsid w:val="00806A88"/>
    <w:rsid w:val="00807BBB"/>
    <w:rsid w:val="008101A0"/>
    <w:rsid w:val="008102DD"/>
    <w:rsid w:val="008139B3"/>
    <w:rsid w:val="00816A49"/>
    <w:rsid w:val="008173B9"/>
    <w:rsid w:val="00822811"/>
    <w:rsid w:val="00823B69"/>
    <w:rsid w:val="008258D9"/>
    <w:rsid w:val="0083129E"/>
    <w:rsid w:val="00833201"/>
    <w:rsid w:val="008374DF"/>
    <w:rsid w:val="008430DF"/>
    <w:rsid w:val="00843CB1"/>
    <w:rsid w:val="00844E66"/>
    <w:rsid w:val="00846167"/>
    <w:rsid w:val="00851DD3"/>
    <w:rsid w:val="00854606"/>
    <w:rsid w:val="008567A4"/>
    <w:rsid w:val="00863C9D"/>
    <w:rsid w:val="0086651E"/>
    <w:rsid w:val="00866A1F"/>
    <w:rsid w:val="00870A4C"/>
    <w:rsid w:val="00872800"/>
    <w:rsid w:val="008729C2"/>
    <w:rsid w:val="00874215"/>
    <w:rsid w:val="00881439"/>
    <w:rsid w:val="00881FD8"/>
    <w:rsid w:val="0088395A"/>
    <w:rsid w:val="008859E0"/>
    <w:rsid w:val="008954AF"/>
    <w:rsid w:val="00895EC3"/>
    <w:rsid w:val="00897DB3"/>
    <w:rsid w:val="008A0401"/>
    <w:rsid w:val="008A3CB8"/>
    <w:rsid w:val="008A4F6A"/>
    <w:rsid w:val="008A7E75"/>
    <w:rsid w:val="008B08A9"/>
    <w:rsid w:val="008B15B9"/>
    <w:rsid w:val="008B161B"/>
    <w:rsid w:val="008B43C0"/>
    <w:rsid w:val="008B4CC6"/>
    <w:rsid w:val="008B6956"/>
    <w:rsid w:val="008C00DD"/>
    <w:rsid w:val="008C28E5"/>
    <w:rsid w:val="008C3B94"/>
    <w:rsid w:val="008C560B"/>
    <w:rsid w:val="008C66A5"/>
    <w:rsid w:val="008C66EF"/>
    <w:rsid w:val="008C6F3A"/>
    <w:rsid w:val="008D2162"/>
    <w:rsid w:val="008D5612"/>
    <w:rsid w:val="008D63BC"/>
    <w:rsid w:val="008E42E9"/>
    <w:rsid w:val="008E65CB"/>
    <w:rsid w:val="008F145E"/>
    <w:rsid w:val="008F4D07"/>
    <w:rsid w:val="008F555D"/>
    <w:rsid w:val="008F7D24"/>
    <w:rsid w:val="009013A7"/>
    <w:rsid w:val="00902353"/>
    <w:rsid w:val="00902EAD"/>
    <w:rsid w:val="00903EEC"/>
    <w:rsid w:val="00912212"/>
    <w:rsid w:val="0091248E"/>
    <w:rsid w:val="00914A06"/>
    <w:rsid w:val="009230F5"/>
    <w:rsid w:val="0092648A"/>
    <w:rsid w:val="009269A6"/>
    <w:rsid w:val="00927E64"/>
    <w:rsid w:val="0093065E"/>
    <w:rsid w:val="00933605"/>
    <w:rsid w:val="0093439C"/>
    <w:rsid w:val="009378F6"/>
    <w:rsid w:val="0094580A"/>
    <w:rsid w:val="009505E0"/>
    <w:rsid w:val="00950B49"/>
    <w:rsid w:val="009522A0"/>
    <w:rsid w:val="009539A4"/>
    <w:rsid w:val="00954647"/>
    <w:rsid w:val="00957651"/>
    <w:rsid w:val="0095775A"/>
    <w:rsid w:val="009577B6"/>
    <w:rsid w:val="00962A00"/>
    <w:rsid w:val="00970F77"/>
    <w:rsid w:val="00975CB9"/>
    <w:rsid w:val="009776A7"/>
    <w:rsid w:val="009779D6"/>
    <w:rsid w:val="009801D0"/>
    <w:rsid w:val="00985917"/>
    <w:rsid w:val="009907E7"/>
    <w:rsid w:val="00990916"/>
    <w:rsid w:val="00993208"/>
    <w:rsid w:val="009A0D98"/>
    <w:rsid w:val="009A21A0"/>
    <w:rsid w:val="009A309B"/>
    <w:rsid w:val="009A32DB"/>
    <w:rsid w:val="009A3538"/>
    <w:rsid w:val="009B27B6"/>
    <w:rsid w:val="009B3E64"/>
    <w:rsid w:val="009B402D"/>
    <w:rsid w:val="009B5478"/>
    <w:rsid w:val="009C7116"/>
    <w:rsid w:val="009D3A93"/>
    <w:rsid w:val="009D3BFC"/>
    <w:rsid w:val="009D54C0"/>
    <w:rsid w:val="009E10DB"/>
    <w:rsid w:val="009E1FAF"/>
    <w:rsid w:val="009E2B02"/>
    <w:rsid w:val="009E3F3A"/>
    <w:rsid w:val="009E5D56"/>
    <w:rsid w:val="009F41F7"/>
    <w:rsid w:val="009F5782"/>
    <w:rsid w:val="009F63DE"/>
    <w:rsid w:val="009F65F3"/>
    <w:rsid w:val="009F7606"/>
    <w:rsid w:val="00A00896"/>
    <w:rsid w:val="00A00B8E"/>
    <w:rsid w:val="00A01FB0"/>
    <w:rsid w:val="00A02DCE"/>
    <w:rsid w:val="00A03780"/>
    <w:rsid w:val="00A04968"/>
    <w:rsid w:val="00A05C0E"/>
    <w:rsid w:val="00A10A54"/>
    <w:rsid w:val="00A10FD8"/>
    <w:rsid w:val="00A13F0C"/>
    <w:rsid w:val="00A14E8B"/>
    <w:rsid w:val="00A1647E"/>
    <w:rsid w:val="00A16DEE"/>
    <w:rsid w:val="00A20001"/>
    <w:rsid w:val="00A21329"/>
    <w:rsid w:val="00A30985"/>
    <w:rsid w:val="00A33A21"/>
    <w:rsid w:val="00A36F91"/>
    <w:rsid w:val="00A40846"/>
    <w:rsid w:val="00A41591"/>
    <w:rsid w:val="00A454F0"/>
    <w:rsid w:val="00A52E58"/>
    <w:rsid w:val="00A555D6"/>
    <w:rsid w:val="00A56414"/>
    <w:rsid w:val="00A573C1"/>
    <w:rsid w:val="00A632C3"/>
    <w:rsid w:val="00A6733C"/>
    <w:rsid w:val="00A71BBB"/>
    <w:rsid w:val="00A71BE7"/>
    <w:rsid w:val="00A732F6"/>
    <w:rsid w:val="00A7517C"/>
    <w:rsid w:val="00A751DB"/>
    <w:rsid w:val="00A76943"/>
    <w:rsid w:val="00A80300"/>
    <w:rsid w:val="00A82F86"/>
    <w:rsid w:val="00A86888"/>
    <w:rsid w:val="00A92973"/>
    <w:rsid w:val="00A93725"/>
    <w:rsid w:val="00A94B52"/>
    <w:rsid w:val="00A94EDF"/>
    <w:rsid w:val="00A95342"/>
    <w:rsid w:val="00A957EB"/>
    <w:rsid w:val="00AA5228"/>
    <w:rsid w:val="00AA65BC"/>
    <w:rsid w:val="00AA69DD"/>
    <w:rsid w:val="00AB547D"/>
    <w:rsid w:val="00AB7F3E"/>
    <w:rsid w:val="00AC615C"/>
    <w:rsid w:val="00AD016E"/>
    <w:rsid w:val="00AD129F"/>
    <w:rsid w:val="00AD635D"/>
    <w:rsid w:val="00AD64B8"/>
    <w:rsid w:val="00AD7420"/>
    <w:rsid w:val="00AD7F5B"/>
    <w:rsid w:val="00AE0633"/>
    <w:rsid w:val="00AE225C"/>
    <w:rsid w:val="00AE3F6C"/>
    <w:rsid w:val="00AF0AF5"/>
    <w:rsid w:val="00AF2683"/>
    <w:rsid w:val="00AF26BD"/>
    <w:rsid w:val="00B02107"/>
    <w:rsid w:val="00B03D20"/>
    <w:rsid w:val="00B11930"/>
    <w:rsid w:val="00B1344C"/>
    <w:rsid w:val="00B13EFA"/>
    <w:rsid w:val="00B14867"/>
    <w:rsid w:val="00B14893"/>
    <w:rsid w:val="00B15D5E"/>
    <w:rsid w:val="00B2048B"/>
    <w:rsid w:val="00B20C42"/>
    <w:rsid w:val="00B215CF"/>
    <w:rsid w:val="00B24A94"/>
    <w:rsid w:val="00B25108"/>
    <w:rsid w:val="00B25C56"/>
    <w:rsid w:val="00B27902"/>
    <w:rsid w:val="00B30C90"/>
    <w:rsid w:val="00B35929"/>
    <w:rsid w:val="00B477C2"/>
    <w:rsid w:val="00B5536F"/>
    <w:rsid w:val="00B5547F"/>
    <w:rsid w:val="00B572A7"/>
    <w:rsid w:val="00B604B4"/>
    <w:rsid w:val="00B67435"/>
    <w:rsid w:val="00B7085E"/>
    <w:rsid w:val="00B72BB4"/>
    <w:rsid w:val="00B73CC7"/>
    <w:rsid w:val="00B8107D"/>
    <w:rsid w:val="00B919EF"/>
    <w:rsid w:val="00B91A6E"/>
    <w:rsid w:val="00B95D06"/>
    <w:rsid w:val="00B96000"/>
    <w:rsid w:val="00BA2AAC"/>
    <w:rsid w:val="00BA4BF2"/>
    <w:rsid w:val="00BA4E82"/>
    <w:rsid w:val="00BA5A39"/>
    <w:rsid w:val="00BA75A1"/>
    <w:rsid w:val="00BA76AF"/>
    <w:rsid w:val="00BA7BDF"/>
    <w:rsid w:val="00BB08C6"/>
    <w:rsid w:val="00BB6BD4"/>
    <w:rsid w:val="00BB79E5"/>
    <w:rsid w:val="00BC015F"/>
    <w:rsid w:val="00BC18FB"/>
    <w:rsid w:val="00BC3716"/>
    <w:rsid w:val="00BC5587"/>
    <w:rsid w:val="00BC5AE9"/>
    <w:rsid w:val="00BD1D92"/>
    <w:rsid w:val="00BD26FD"/>
    <w:rsid w:val="00BD4E9A"/>
    <w:rsid w:val="00BE1A57"/>
    <w:rsid w:val="00BE5283"/>
    <w:rsid w:val="00BE59C8"/>
    <w:rsid w:val="00BE5A1E"/>
    <w:rsid w:val="00BE5E66"/>
    <w:rsid w:val="00BF1F42"/>
    <w:rsid w:val="00BF2474"/>
    <w:rsid w:val="00BF33EF"/>
    <w:rsid w:val="00BF45A6"/>
    <w:rsid w:val="00C01741"/>
    <w:rsid w:val="00C0322D"/>
    <w:rsid w:val="00C06710"/>
    <w:rsid w:val="00C11802"/>
    <w:rsid w:val="00C11EBC"/>
    <w:rsid w:val="00C12022"/>
    <w:rsid w:val="00C12BE5"/>
    <w:rsid w:val="00C150F4"/>
    <w:rsid w:val="00C159FD"/>
    <w:rsid w:val="00C20DFA"/>
    <w:rsid w:val="00C212DA"/>
    <w:rsid w:val="00C2514A"/>
    <w:rsid w:val="00C25471"/>
    <w:rsid w:val="00C25E2D"/>
    <w:rsid w:val="00C3008A"/>
    <w:rsid w:val="00C32806"/>
    <w:rsid w:val="00C333FB"/>
    <w:rsid w:val="00C41AB1"/>
    <w:rsid w:val="00C46AEC"/>
    <w:rsid w:val="00C51107"/>
    <w:rsid w:val="00C5251B"/>
    <w:rsid w:val="00C541E2"/>
    <w:rsid w:val="00C562E0"/>
    <w:rsid w:val="00C61172"/>
    <w:rsid w:val="00C63DF5"/>
    <w:rsid w:val="00C65260"/>
    <w:rsid w:val="00C6552D"/>
    <w:rsid w:val="00C65986"/>
    <w:rsid w:val="00C70DF4"/>
    <w:rsid w:val="00C72CC1"/>
    <w:rsid w:val="00C73FEE"/>
    <w:rsid w:val="00C8249C"/>
    <w:rsid w:val="00C82881"/>
    <w:rsid w:val="00C84A94"/>
    <w:rsid w:val="00C87055"/>
    <w:rsid w:val="00C915B4"/>
    <w:rsid w:val="00C92591"/>
    <w:rsid w:val="00C9312C"/>
    <w:rsid w:val="00C948B5"/>
    <w:rsid w:val="00C95011"/>
    <w:rsid w:val="00C95D84"/>
    <w:rsid w:val="00C970A9"/>
    <w:rsid w:val="00CA0541"/>
    <w:rsid w:val="00CA3764"/>
    <w:rsid w:val="00CA499F"/>
    <w:rsid w:val="00CA4DDC"/>
    <w:rsid w:val="00CA6162"/>
    <w:rsid w:val="00CA7744"/>
    <w:rsid w:val="00CB09CA"/>
    <w:rsid w:val="00CB1860"/>
    <w:rsid w:val="00CB24E4"/>
    <w:rsid w:val="00CB2787"/>
    <w:rsid w:val="00CB293B"/>
    <w:rsid w:val="00CB4745"/>
    <w:rsid w:val="00CC5F1F"/>
    <w:rsid w:val="00CC620B"/>
    <w:rsid w:val="00CD0905"/>
    <w:rsid w:val="00CD1393"/>
    <w:rsid w:val="00CD7CD3"/>
    <w:rsid w:val="00CD7EE1"/>
    <w:rsid w:val="00CE4D62"/>
    <w:rsid w:val="00CE5116"/>
    <w:rsid w:val="00CE594D"/>
    <w:rsid w:val="00CF0FCE"/>
    <w:rsid w:val="00CF1562"/>
    <w:rsid w:val="00CF2934"/>
    <w:rsid w:val="00CF2A67"/>
    <w:rsid w:val="00CF2CA6"/>
    <w:rsid w:val="00CF5EDE"/>
    <w:rsid w:val="00CF6161"/>
    <w:rsid w:val="00D00627"/>
    <w:rsid w:val="00D05A0B"/>
    <w:rsid w:val="00D11AC9"/>
    <w:rsid w:val="00D135EA"/>
    <w:rsid w:val="00D1488E"/>
    <w:rsid w:val="00D175AA"/>
    <w:rsid w:val="00D205C0"/>
    <w:rsid w:val="00D20AB2"/>
    <w:rsid w:val="00D20CA4"/>
    <w:rsid w:val="00D2756F"/>
    <w:rsid w:val="00D31782"/>
    <w:rsid w:val="00D33480"/>
    <w:rsid w:val="00D35531"/>
    <w:rsid w:val="00D3734F"/>
    <w:rsid w:val="00D429C1"/>
    <w:rsid w:val="00D45626"/>
    <w:rsid w:val="00D4758D"/>
    <w:rsid w:val="00D477FE"/>
    <w:rsid w:val="00D5093B"/>
    <w:rsid w:val="00D51187"/>
    <w:rsid w:val="00D514BD"/>
    <w:rsid w:val="00D51FCD"/>
    <w:rsid w:val="00D6039F"/>
    <w:rsid w:val="00D647DF"/>
    <w:rsid w:val="00D67FB5"/>
    <w:rsid w:val="00D709E0"/>
    <w:rsid w:val="00D70C66"/>
    <w:rsid w:val="00D764ED"/>
    <w:rsid w:val="00D86698"/>
    <w:rsid w:val="00D940D0"/>
    <w:rsid w:val="00D94361"/>
    <w:rsid w:val="00D94382"/>
    <w:rsid w:val="00D964BF"/>
    <w:rsid w:val="00D96E47"/>
    <w:rsid w:val="00DA4740"/>
    <w:rsid w:val="00DA4A17"/>
    <w:rsid w:val="00DA4BBE"/>
    <w:rsid w:val="00DB3BF4"/>
    <w:rsid w:val="00DB5AAE"/>
    <w:rsid w:val="00DB67A7"/>
    <w:rsid w:val="00DB7722"/>
    <w:rsid w:val="00DC072A"/>
    <w:rsid w:val="00DC3A27"/>
    <w:rsid w:val="00DC3CE6"/>
    <w:rsid w:val="00DC523C"/>
    <w:rsid w:val="00DC5F7B"/>
    <w:rsid w:val="00DC7BE5"/>
    <w:rsid w:val="00DD0659"/>
    <w:rsid w:val="00DD2B81"/>
    <w:rsid w:val="00DD38EA"/>
    <w:rsid w:val="00DE0633"/>
    <w:rsid w:val="00DE0F1F"/>
    <w:rsid w:val="00DE23DB"/>
    <w:rsid w:val="00DE24BE"/>
    <w:rsid w:val="00DE4A98"/>
    <w:rsid w:val="00DE5B14"/>
    <w:rsid w:val="00DE75CA"/>
    <w:rsid w:val="00DF0098"/>
    <w:rsid w:val="00DF2358"/>
    <w:rsid w:val="00DF3100"/>
    <w:rsid w:val="00DF555B"/>
    <w:rsid w:val="00DF6853"/>
    <w:rsid w:val="00E01BB4"/>
    <w:rsid w:val="00E0214D"/>
    <w:rsid w:val="00E05E00"/>
    <w:rsid w:val="00E06C56"/>
    <w:rsid w:val="00E10237"/>
    <w:rsid w:val="00E1264C"/>
    <w:rsid w:val="00E1533D"/>
    <w:rsid w:val="00E169D7"/>
    <w:rsid w:val="00E17758"/>
    <w:rsid w:val="00E17883"/>
    <w:rsid w:val="00E17E7B"/>
    <w:rsid w:val="00E253B6"/>
    <w:rsid w:val="00E27218"/>
    <w:rsid w:val="00E2781D"/>
    <w:rsid w:val="00E27DF8"/>
    <w:rsid w:val="00E36AE2"/>
    <w:rsid w:val="00E36F49"/>
    <w:rsid w:val="00E400BF"/>
    <w:rsid w:val="00E47B80"/>
    <w:rsid w:val="00E5066B"/>
    <w:rsid w:val="00E524F4"/>
    <w:rsid w:val="00E5294E"/>
    <w:rsid w:val="00E5348D"/>
    <w:rsid w:val="00E57808"/>
    <w:rsid w:val="00E61AD4"/>
    <w:rsid w:val="00E6396A"/>
    <w:rsid w:val="00E70EA6"/>
    <w:rsid w:val="00E73701"/>
    <w:rsid w:val="00E75BF7"/>
    <w:rsid w:val="00E83296"/>
    <w:rsid w:val="00E84DE0"/>
    <w:rsid w:val="00E853FD"/>
    <w:rsid w:val="00E86EBF"/>
    <w:rsid w:val="00E90913"/>
    <w:rsid w:val="00E90DFF"/>
    <w:rsid w:val="00E95099"/>
    <w:rsid w:val="00E95FEE"/>
    <w:rsid w:val="00E96FF7"/>
    <w:rsid w:val="00E97348"/>
    <w:rsid w:val="00EA1327"/>
    <w:rsid w:val="00EA35BA"/>
    <w:rsid w:val="00EA4776"/>
    <w:rsid w:val="00EA69B8"/>
    <w:rsid w:val="00EB030D"/>
    <w:rsid w:val="00EB0AC6"/>
    <w:rsid w:val="00EB11E7"/>
    <w:rsid w:val="00EB2864"/>
    <w:rsid w:val="00EB2A78"/>
    <w:rsid w:val="00EB505E"/>
    <w:rsid w:val="00EC064A"/>
    <w:rsid w:val="00ED1661"/>
    <w:rsid w:val="00ED4753"/>
    <w:rsid w:val="00EF5064"/>
    <w:rsid w:val="00EF5C8B"/>
    <w:rsid w:val="00F125CC"/>
    <w:rsid w:val="00F150C5"/>
    <w:rsid w:val="00F1670E"/>
    <w:rsid w:val="00F16CDC"/>
    <w:rsid w:val="00F22097"/>
    <w:rsid w:val="00F23BB8"/>
    <w:rsid w:val="00F26248"/>
    <w:rsid w:val="00F272E7"/>
    <w:rsid w:val="00F34B0D"/>
    <w:rsid w:val="00F35968"/>
    <w:rsid w:val="00F375D5"/>
    <w:rsid w:val="00F375FF"/>
    <w:rsid w:val="00F40636"/>
    <w:rsid w:val="00F44287"/>
    <w:rsid w:val="00F45128"/>
    <w:rsid w:val="00F4528A"/>
    <w:rsid w:val="00F47812"/>
    <w:rsid w:val="00F533E4"/>
    <w:rsid w:val="00F53634"/>
    <w:rsid w:val="00F54332"/>
    <w:rsid w:val="00F55889"/>
    <w:rsid w:val="00F55955"/>
    <w:rsid w:val="00F57F68"/>
    <w:rsid w:val="00F649C6"/>
    <w:rsid w:val="00F66254"/>
    <w:rsid w:val="00F66F4A"/>
    <w:rsid w:val="00F73485"/>
    <w:rsid w:val="00F77BCA"/>
    <w:rsid w:val="00F81161"/>
    <w:rsid w:val="00F82780"/>
    <w:rsid w:val="00F829A0"/>
    <w:rsid w:val="00F84F2D"/>
    <w:rsid w:val="00F85A8C"/>
    <w:rsid w:val="00F953FF"/>
    <w:rsid w:val="00F9585F"/>
    <w:rsid w:val="00FA0D27"/>
    <w:rsid w:val="00FA1532"/>
    <w:rsid w:val="00FA1DD2"/>
    <w:rsid w:val="00FA3C6F"/>
    <w:rsid w:val="00FB1B43"/>
    <w:rsid w:val="00FB228D"/>
    <w:rsid w:val="00FB2C3A"/>
    <w:rsid w:val="00FB3B36"/>
    <w:rsid w:val="00FB55A4"/>
    <w:rsid w:val="00FC0DB6"/>
    <w:rsid w:val="00FC2E43"/>
    <w:rsid w:val="00FC4119"/>
    <w:rsid w:val="00FC5EF3"/>
    <w:rsid w:val="00FD0002"/>
    <w:rsid w:val="00FD3CD4"/>
    <w:rsid w:val="00FD4806"/>
    <w:rsid w:val="00FD7E86"/>
    <w:rsid w:val="00FE0EC5"/>
    <w:rsid w:val="00FE3181"/>
    <w:rsid w:val="00FE3E8D"/>
    <w:rsid w:val="00FF04CA"/>
    <w:rsid w:val="00FF0B52"/>
    <w:rsid w:val="00FF12E9"/>
    <w:rsid w:val="00FF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uiPriority w:val="99"/>
    <w:qFormat/>
    <w:rsid w:val="00616D92"/>
    <w:rPr>
      <w:rFonts w:ascii="Times New Roman" w:eastAsia="SimSun" w:hAnsi="Times New Roman"/>
      <w:sz w:val="24"/>
      <w:szCs w:val="24"/>
      <w:lang w:val="en-CA" w:eastAsia="zh-CN"/>
    </w:rPr>
  </w:style>
  <w:style w:type="paragraph" w:styleId="Titolo3">
    <w:name w:val="heading 3"/>
    <w:basedOn w:val="Normale"/>
    <w:next w:val="Normale"/>
    <w:link w:val="Titolo3Carattere"/>
    <w:qFormat/>
    <w:rsid w:val="006D6016"/>
    <w:pPr>
      <w:keepNext/>
      <w:ind w:leftChars="300" w:left="300" w:hangingChars="200" w:hanging="2000"/>
      <w:outlineLvl w:val="2"/>
    </w:pPr>
    <w:rPr>
      <w:rFonts w:ascii="Malgun Gothic" w:eastAsia="Malgun Gothic" w:hAnsi="Malgun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B16824"/>
  </w:style>
  <w:style w:type="table" w:customStyle="1" w:styleId="Tabellanorm">
    <w:name w:val="Tabella norm"/>
    <w:uiPriority w:val="99"/>
    <w:semiHidden/>
    <w:rsid w:val="00B1682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rsid w:val="00C915B4"/>
    <w:pPr>
      <w:tabs>
        <w:tab w:val="center" w:pos="4703"/>
        <w:tab w:val="right" w:pos="9406"/>
      </w:tabs>
    </w:pPr>
    <w:rPr>
      <w:rFonts w:ascii="Arial" w:eastAsia="Cambria" w:hAnsi="Arial"/>
      <w:lang w:val="fr-FR" w:eastAsia="en-US"/>
    </w:rPr>
  </w:style>
  <w:style w:type="character" w:customStyle="1" w:styleId="HeaderChar">
    <w:name w:val="Header Char"/>
    <w:uiPriority w:val="99"/>
    <w:rsid w:val="00C915B4"/>
    <w:rPr>
      <w:rFonts w:ascii="Arial" w:hAnsi="Arial" w:cs="Times New Roman"/>
    </w:rPr>
  </w:style>
  <w:style w:type="paragraph" w:customStyle="1" w:styleId="Pidi">
    <w:name w:val="Piè di"/>
    <w:basedOn w:val="Normale"/>
    <w:uiPriority w:val="99"/>
    <w:rsid w:val="00C915B4"/>
    <w:pPr>
      <w:tabs>
        <w:tab w:val="center" w:pos="4703"/>
        <w:tab w:val="right" w:pos="9406"/>
      </w:tabs>
    </w:pPr>
    <w:rPr>
      <w:rFonts w:ascii="Arial" w:eastAsia="Cambria" w:hAnsi="Arial"/>
      <w:lang w:val="fr-FR" w:eastAsia="en-US"/>
    </w:rPr>
  </w:style>
  <w:style w:type="character" w:customStyle="1" w:styleId="FooterChar">
    <w:name w:val="Footer Char"/>
    <w:uiPriority w:val="99"/>
    <w:rsid w:val="00C915B4"/>
    <w:rPr>
      <w:rFonts w:ascii="Arial" w:hAnsi="Arial" w:cs="Times New Roman"/>
    </w:rPr>
  </w:style>
  <w:style w:type="paragraph" w:customStyle="1" w:styleId="Default">
    <w:name w:val="Default"/>
    <w:uiPriority w:val="99"/>
    <w:rsid w:val="00616D92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ko-KR"/>
    </w:rPr>
  </w:style>
  <w:style w:type="character" w:customStyle="1" w:styleId="Collegame">
    <w:name w:val="Collegame"/>
    <w:uiPriority w:val="99"/>
    <w:rsid w:val="00616D92"/>
    <w:rPr>
      <w:rFonts w:ascii="Arial" w:hAnsi="Arial"/>
      <w:b/>
      <w:color w:val="5694CE"/>
      <w:sz w:val="20"/>
      <w:u w:val="none"/>
      <w:effect w:val="none"/>
    </w:rPr>
  </w:style>
  <w:style w:type="character" w:customStyle="1" w:styleId="Collegamentovisi">
    <w:name w:val="Collegamento visi"/>
    <w:uiPriority w:val="99"/>
    <w:rsid w:val="00472E7A"/>
    <w:rPr>
      <w:rFonts w:cs="Times New Roman"/>
      <w:color w:val="800080"/>
      <w:u w:val="single"/>
    </w:rPr>
  </w:style>
  <w:style w:type="paragraph" w:customStyle="1" w:styleId="Testofumett">
    <w:name w:val="Testo fumett"/>
    <w:basedOn w:val="Normale"/>
    <w:uiPriority w:val="99"/>
    <w:rsid w:val="0064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640A54"/>
    <w:rPr>
      <w:rFonts w:ascii="Tahoma" w:eastAsia="SimSun" w:hAnsi="Tahoma" w:cs="Tahoma"/>
      <w:sz w:val="16"/>
      <w:lang w:val="en-CA" w:eastAsia="zh-CN"/>
    </w:rPr>
  </w:style>
  <w:style w:type="character" w:styleId="Rimandocommento">
    <w:name w:val="annotation reference"/>
    <w:uiPriority w:val="99"/>
    <w:rsid w:val="005651A4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rsid w:val="005651A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5651A4"/>
    <w:rPr>
      <w:rFonts w:ascii="Times New Roman" w:eastAsia="SimSun" w:hAnsi="Times New Roman" w:cs="Times New Roman"/>
      <w:lang w:val="en-CA" w:eastAsia="zh-CN"/>
    </w:rPr>
  </w:style>
  <w:style w:type="paragraph" w:customStyle="1" w:styleId="NormaleWeb">
    <w:name w:val="Normale (Web"/>
    <w:basedOn w:val="Normale"/>
    <w:uiPriority w:val="99"/>
    <w:rsid w:val="004847A9"/>
    <w:pPr>
      <w:spacing w:before="15" w:after="15"/>
    </w:pPr>
    <w:rPr>
      <w:rFonts w:ascii="Gulim" w:eastAsia="Batang" w:hAnsi="Gulim" w:cs="Gulim"/>
      <w:sz w:val="20"/>
      <w:szCs w:val="20"/>
      <w:lang w:val="en-US" w:eastAsia="ko-KR"/>
    </w:rPr>
  </w:style>
  <w:style w:type="character" w:customStyle="1" w:styleId="Enfasi">
    <w:name w:val="Enfasi"/>
    <w:uiPriority w:val="99"/>
    <w:rsid w:val="004847A9"/>
    <w:rPr>
      <w:b/>
    </w:rPr>
  </w:style>
  <w:style w:type="paragraph" w:customStyle="1" w:styleId="Testonotaa">
    <w:name w:val="Testo nota a"/>
    <w:basedOn w:val="Normale"/>
    <w:uiPriority w:val="99"/>
    <w:rsid w:val="004D48D9"/>
    <w:rPr>
      <w:lang w:val="en-US"/>
    </w:rPr>
  </w:style>
  <w:style w:type="character" w:customStyle="1" w:styleId="FootnoteTextChar">
    <w:name w:val="Footnote Text Char"/>
    <w:uiPriority w:val="99"/>
    <w:rsid w:val="004D48D9"/>
    <w:rPr>
      <w:rFonts w:ascii="Times New Roman" w:eastAsia="SimSun" w:hAnsi="Times New Roman" w:cs="Times New Roman"/>
      <w:lang w:val="en-US" w:eastAsia="zh-CN"/>
    </w:rPr>
  </w:style>
  <w:style w:type="character" w:customStyle="1" w:styleId="Rimandonotaapi">
    <w:name w:val="Rimando nota a piè"/>
    <w:uiPriority w:val="99"/>
    <w:rsid w:val="004D48D9"/>
    <w:rPr>
      <w:rFonts w:cs="Times New Roman"/>
      <w:vertAlign w:val="superscript"/>
    </w:rPr>
  </w:style>
  <w:style w:type="paragraph" w:customStyle="1" w:styleId="Elencoacolori-Colore11">
    <w:name w:val="Elenco a colori - Colore 11"/>
    <w:basedOn w:val="Normale"/>
    <w:uiPriority w:val="99"/>
    <w:qFormat/>
    <w:rsid w:val="003904A1"/>
    <w:pPr>
      <w:ind w:left="720"/>
      <w:contextualSpacing/>
    </w:pPr>
    <w:rPr>
      <w:rFonts w:ascii="Cambria" w:eastAsia="MS Mincho" w:hAnsi="Cambria"/>
      <w:lang w:val="it-IT" w:eastAsia="it-IT"/>
    </w:rPr>
  </w:style>
  <w:style w:type="character" w:styleId="Collegamentoipertestuale">
    <w:name w:val="Hyperlink"/>
    <w:uiPriority w:val="99"/>
    <w:rsid w:val="0011279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6C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6C5B"/>
    <w:rPr>
      <w:rFonts w:ascii="Times New Roman" w:eastAsia="SimSun" w:hAnsi="Times New Roman"/>
      <w:sz w:val="24"/>
      <w:szCs w:val="24"/>
      <w:lang w:val="en-CA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E6C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E6C5B"/>
    <w:rPr>
      <w:rFonts w:ascii="Times New Roman" w:eastAsia="SimSun" w:hAnsi="Times New Roman"/>
      <w:sz w:val="24"/>
      <w:szCs w:val="24"/>
      <w:lang w:val="en-CA" w:eastAsia="zh-CN"/>
    </w:rPr>
  </w:style>
  <w:style w:type="paragraph" w:styleId="NormaleWeb0">
    <w:name w:val="Normal (Web)"/>
    <w:basedOn w:val="Normale"/>
    <w:uiPriority w:val="99"/>
    <w:rsid w:val="00A22DD4"/>
    <w:pPr>
      <w:spacing w:before="100" w:beforeAutospacing="1" w:after="100" w:afterAutospacing="1"/>
    </w:pPr>
    <w:rPr>
      <w:color w:val="000000"/>
      <w:lang w:val="en-US"/>
    </w:rPr>
  </w:style>
  <w:style w:type="character" w:customStyle="1" w:styleId="Collegame1">
    <w:name w:val="Collegame1"/>
    <w:uiPriority w:val="99"/>
    <w:rsid w:val="00A22DD4"/>
    <w:rPr>
      <w:rFonts w:cs="Times New Roman"/>
      <w:color w:val="0000FF"/>
      <w:u w:val="single"/>
    </w:rPr>
  </w:style>
  <w:style w:type="character" w:styleId="Collegamentovisitato">
    <w:name w:val="FollowedHyperlink"/>
    <w:rsid w:val="00C85335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6D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946D4"/>
    <w:rPr>
      <w:rFonts w:ascii="Lucida Grande" w:eastAsia="SimSun" w:hAnsi="Lucida Grande" w:cs="Lucida Grande"/>
      <w:sz w:val="18"/>
      <w:szCs w:val="18"/>
      <w:lang w:val="en-CA" w:eastAsia="zh-CN"/>
    </w:rPr>
  </w:style>
  <w:style w:type="paragraph" w:customStyle="1" w:styleId="Elencoacolori-Colore12">
    <w:name w:val="Elenco a colori - Colore 12"/>
    <w:basedOn w:val="Normale"/>
    <w:uiPriority w:val="99"/>
    <w:qFormat/>
    <w:rsid w:val="003517FD"/>
    <w:pPr>
      <w:ind w:left="720"/>
    </w:pPr>
    <w:rPr>
      <w:rFonts w:ascii="Calibri" w:eastAsia="Malgun Gothic" w:hAnsi="Calibri" w:cs="Calibr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30CB"/>
  </w:style>
  <w:style w:type="character" w:customStyle="1" w:styleId="TestonotaapidipaginaCarattere">
    <w:name w:val="Testo nota a piè di pagina Carattere"/>
    <w:link w:val="Testonotaapidipagina"/>
    <w:uiPriority w:val="99"/>
    <w:rsid w:val="007A30CB"/>
    <w:rPr>
      <w:rFonts w:ascii="Times New Roman" w:eastAsia="SimSun" w:hAnsi="Times New Roman"/>
      <w:sz w:val="24"/>
      <w:szCs w:val="24"/>
      <w:lang w:val="en-CA" w:eastAsia="zh-CN"/>
    </w:rPr>
  </w:style>
  <w:style w:type="character" w:styleId="Rimandonotaapidipagina">
    <w:name w:val="footnote reference"/>
    <w:uiPriority w:val="99"/>
    <w:unhideWhenUsed/>
    <w:rsid w:val="007A30CB"/>
    <w:rPr>
      <w:vertAlign w:val="superscript"/>
    </w:rPr>
  </w:style>
  <w:style w:type="paragraph" w:customStyle="1" w:styleId="Normal1">
    <w:name w:val="Normal1"/>
    <w:rsid w:val="00703F16"/>
    <w:rPr>
      <w:rFonts w:ascii="Times New Roman" w:eastAsia="SimSun" w:hAnsi="Times New Roman"/>
      <w:sz w:val="24"/>
      <w:szCs w:val="24"/>
      <w:lang w:val="en-US" w:eastAsia="zh-CN" w:bidi="it-IT"/>
    </w:rPr>
  </w:style>
  <w:style w:type="paragraph" w:customStyle="1" w:styleId="Paragrafoelenco1">
    <w:name w:val="Paragrafo elenco1"/>
    <w:basedOn w:val="Normal1"/>
    <w:qFormat/>
    <w:rsid w:val="00703F16"/>
    <w:pPr>
      <w:ind w:left="720"/>
    </w:pPr>
    <w:rPr>
      <w:rFonts w:ascii="Calibri" w:eastAsia="Malgun Gothic" w:hAnsi="Calibri" w:cs="Calibri"/>
      <w:sz w:val="22"/>
      <w:szCs w:val="22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6E7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C6E75"/>
    <w:rPr>
      <w:rFonts w:ascii="Times New Roman" w:eastAsia="SimSun" w:hAnsi="Times New Roman" w:cs="Times New Roman"/>
      <w:b/>
      <w:bCs/>
      <w:lang w:val="en-CA" w:eastAsia="zh-CN"/>
    </w:rPr>
  </w:style>
  <w:style w:type="character" w:customStyle="1" w:styleId="apple-converted-space">
    <w:name w:val="apple-converted-space"/>
    <w:rsid w:val="00A34295"/>
  </w:style>
  <w:style w:type="paragraph" w:customStyle="1" w:styleId="Normal2">
    <w:name w:val="Normal2"/>
    <w:rsid w:val="00786E66"/>
    <w:rPr>
      <w:rFonts w:ascii="Times New Roman" w:eastAsia="SimSun" w:hAnsi="Times New Roman"/>
      <w:sz w:val="24"/>
      <w:szCs w:val="24"/>
      <w:lang w:val="en-CA" w:eastAsia="zh-CN" w:bidi="it-IT"/>
    </w:rPr>
  </w:style>
  <w:style w:type="character" w:customStyle="1" w:styleId="Titolo3Carattere">
    <w:name w:val="Titolo 3 Carattere"/>
    <w:link w:val="Titolo3"/>
    <w:rsid w:val="006D6016"/>
    <w:rPr>
      <w:rFonts w:ascii="Malgun Gothic" w:eastAsia="Malgun Gothic" w:hAnsi="Malgun Gothic"/>
      <w:sz w:val="24"/>
      <w:szCs w:val="24"/>
      <w:lang w:eastAsia="zh-CN"/>
    </w:rPr>
  </w:style>
  <w:style w:type="paragraph" w:customStyle="1" w:styleId="Elencoacolori-Colore13">
    <w:name w:val="Elenco a colori - Colore 13"/>
    <w:basedOn w:val="Normale"/>
    <w:uiPriority w:val="34"/>
    <w:qFormat/>
    <w:rsid w:val="006D6016"/>
    <w:pPr>
      <w:ind w:left="720"/>
    </w:pPr>
    <w:rPr>
      <w:rFonts w:ascii="Calibri" w:eastAsia="Malgun Gothic" w:hAnsi="Calibri" w:cs="Calibri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233C63"/>
  </w:style>
  <w:style w:type="paragraph" w:customStyle="1" w:styleId="p1">
    <w:name w:val="p1"/>
    <w:basedOn w:val="Normale"/>
    <w:rsid w:val="00320901"/>
    <w:pPr>
      <w:spacing w:before="100" w:beforeAutospacing="1" w:after="100" w:afterAutospacing="1"/>
    </w:pPr>
    <w:rPr>
      <w:rFonts w:ascii="Times" w:eastAsia="Cambria" w:hAnsi="Times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uiPriority w:val="99"/>
    <w:qFormat/>
    <w:rsid w:val="00616D92"/>
    <w:rPr>
      <w:rFonts w:ascii="Times New Roman" w:eastAsia="SimSun" w:hAnsi="Times New Roman"/>
      <w:sz w:val="24"/>
      <w:szCs w:val="24"/>
      <w:lang w:val="en-CA" w:eastAsia="zh-CN"/>
    </w:rPr>
  </w:style>
  <w:style w:type="paragraph" w:styleId="Titolo3">
    <w:name w:val="heading 3"/>
    <w:basedOn w:val="Normale"/>
    <w:next w:val="Normale"/>
    <w:link w:val="Titolo3Carattere"/>
    <w:qFormat/>
    <w:rsid w:val="006D6016"/>
    <w:pPr>
      <w:keepNext/>
      <w:ind w:leftChars="300" w:left="300" w:hangingChars="200" w:hanging="2000"/>
      <w:outlineLvl w:val="2"/>
    </w:pPr>
    <w:rPr>
      <w:rFonts w:ascii="Malgun Gothic" w:eastAsia="Malgun Gothic" w:hAnsi="Malgun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B16824"/>
  </w:style>
  <w:style w:type="table" w:customStyle="1" w:styleId="Tabellanorm">
    <w:name w:val="Tabella norm"/>
    <w:uiPriority w:val="99"/>
    <w:semiHidden/>
    <w:rsid w:val="00B1682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rsid w:val="00C915B4"/>
    <w:pPr>
      <w:tabs>
        <w:tab w:val="center" w:pos="4703"/>
        <w:tab w:val="right" w:pos="9406"/>
      </w:tabs>
    </w:pPr>
    <w:rPr>
      <w:rFonts w:ascii="Arial" w:eastAsia="Cambria" w:hAnsi="Arial"/>
      <w:lang w:val="fr-FR" w:eastAsia="en-US"/>
    </w:rPr>
  </w:style>
  <w:style w:type="character" w:customStyle="1" w:styleId="HeaderChar">
    <w:name w:val="Header Char"/>
    <w:uiPriority w:val="99"/>
    <w:rsid w:val="00C915B4"/>
    <w:rPr>
      <w:rFonts w:ascii="Arial" w:hAnsi="Arial" w:cs="Times New Roman"/>
    </w:rPr>
  </w:style>
  <w:style w:type="paragraph" w:customStyle="1" w:styleId="Pidi">
    <w:name w:val="Piè di"/>
    <w:basedOn w:val="Normale"/>
    <w:uiPriority w:val="99"/>
    <w:rsid w:val="00C915B4"/>
    <w:pPr>
      <w:tabs>
        <w:tab w:val="center" w:pos="4703"/>
        <w:tab w:val="right" w:pos="9406"/>
      </w:tabs>
    </w:pPr>
    <w:rPr>
      <w:rFonts w:ascii="Arial" w:eastAsia="Cambria" w:hAnsi="Arial"/>
      <w:lang w:val="fr-FR" w:eastAsia="en-US"/>
    </w:rPr>
  </w:style>
  <w:style w:type="character" w:customStyle="1" w:styleId="FooterChar">
    <w:name w:val="Footer Char"/>
    <w:uiPriority w:val="99"/>
    <w:rsid w:val="00C915B4"/>
    <w:rPr>
      <w:rFonts w:ascii="Arial" w:hAnsi="Arial" w:cs="Times New Roman"/>
    </w:rPr>
  </w:style>
  <w:style w:type="paragraph" w:customStyle="1" w:styleId="Default">
    <w:name w:val="Default"/>
    <w:uiPriority w:val="99"/>
    <w:rsid w:val="00616D92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ko-KR"/>
    </w:rPr>
  </w:style>
  <w:style w:type="character" w:customStyle="1" w:styleId="Collegame">
    <w:name w:val="Collegame"/>
    <w:uiPriority w:val="99"/>
    <w:rsid w:val="00616D92"/>
    <w:rPr>
      <w:rFonts w:ascii="Arial" w:hAnsi="Arial"/>
      <w:b/>
      <w:color w:val="5694CE"/>
      <w:sz w:val="20"/>
      <w:u w:val="none"/>
      <w:effect w:val="none"/>
    </w:rPr>
  </w:style>
  <w:style w:type="character" w:customStyle="1" w:styleId="Collegamentovisi">
    <w:name w:val="Collegamento visi"/>
    <w:uiPriority w:val="99"/>
    <w:rsid w:val="00472E7A"/>
    <w:rPr>
      <w:rFonts w:cs="Times New Roman"/>
      <w:color w:val="800080"/>
      <w:u w:val="single"/>
    </w:rPr>
  </w:style>
  <w:style w:type="paragraph" w:customStyle="1" w:styleId="Testofumett">
    <w:name w:val="Testo fumett"/>
    <w:basedOn w:val="Normale"/>
    <w:uiPriority w:val="99"/>
    <w:rsid w:val="0064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640A54"/>
    <w:rPr>
      <w:rFonts w:ascii="Tahoma" w:eastAsia="SimSun" w:hAnsi="Tahoma" w:cs="Tahoma"/>
      <w:sz w:val="16"/>
      <w:lang w:val="en-CA" w:eastAsia="zh-CN"/>
    </w:rPr>
  </w:style>
  <w:style w:type="character" w:styleId="Rimandocommento">
    <w:name w:val="annotation reference"/>
    <w:uiPriority w:val="99"/>
    <w:rsid w:val="005651A4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rsid w:val="005651A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5651A4"/>
    <w:rPr>
      <w:rFonts w:ascii="Times New Roman" w:eastAsia="SimSun" w:hAnsi="Times New Roman" w:cs="Times New Roman"/>
      <w:lang w:val="en-CA" w:eastAsia="zh-CN"/>
    </w:rPr>
  </w:style>
  <w:style w:type="paragraph" w:customStyle="1" w:styleId="NormaleWeb">
    <w:name w:val="Normale (Web"/>
    <w:basedOn w:val="Normale"/>
    <w:uiPriority w:val="99"/>
    <w:rsid w:val="004847A9"/>
    <w:pPr>
      <w:spacing w:before="15" w:after="15"/>
    </w:pPr>
    <w:rPr>
      <w:rFonts w:ascii="Gulim" w:eastAsia="Batang" w:hAnsi="Gulim" w:cs="Gulim"/>
      <w:sz w:val="20"/>
      <w:szCs w:val="20"/>
      <w:lang w:val="en-US" w:eastAsia="ko-KR"/>
    </w:rPr>
  </w:style>
  <w:style w:type="character" w:customStyle="1" w:styleId="Enfasi">
    <w:name w:val="Enfasi"/>
    <w:uiPriority w:val="99"/>
    <w:rsid w:val="004847A9"/>
    <w:rPr>
      <w:b/>
    </w:rPr>
  </w:style>
  <w:style w:type="paragraph" w:customStyle="1" w:styleId="Testonotaa">
    <w:name w:val="Testo nota a"/>
    <w:basedOn w:val="Normale"/>
    <w:uiPriority w:val="99"/>
    <w:rsid w:val="004D48D9"/>
    <w:rPr>
      <w:lang w:val="en-US"/>
    </w:rPr>
  </w:style>
  <w:style w:type="character" w:customStyle="1" w:styleId="FootnoteTextChar">
    <w:name w:val="Footnote Text Char"/>
    <w:uiPriority w:val="99"/>
    <w:rsid w:val="004D48D9"/>
    <w:rPr>
      <w:rFonts w:ascii="Times New Roman" w:eastAsia="SimSun" w:hAnsi="Times New Roman" w:cs="Times New Roman"/>
      <w:lang w:val="en-US" w:eastAsia="zh-CN"/>
    </w:rPr>
  </w:style>
  <w:style w:type="character" w:customStyle="1" w:styleId="Rimandonotaapi">
    <w:name w:val="Rimando nota a piè"/>
    <w:uiPriority w:val="99"/>
    <w:rsid w:val="004D48D9"/>
    <w:rPr>
      <w:rFonts w:cs="Times New Roman"/>
      <w:vertAlign w:val="superscript"/>
    </w:rPr>
  </w:style>
  <w:style w:type="paragraph" w:customStyle="1" w:styleId="Elencoacolori-Colore11">
    <w:name w:val="Elenco a colori - Colore 11"/>
    <w:basedOn w:val="Normale"/>
    <w:uiPriority w:val="99"/>
    <w:qFormat/>
    <w:rsid w:val="003904A1"/>
    <w:pPr>
      <w:ind w:left="720"/>
      <w:contextualSpacing/>
    </w:pPr>
    <w:rPr>
      <w:rFonts w:ascii="Cambria" w:eastAsia="MS Mincho" w:hAnsi="Cambria"/>
      <w:lang w:val="it-IT" w:eastAsia="it-IT"/>
    </w:rPr>
  </w:style>
  <w:style w:type="character" w:styleId="Collegamentoipertestuale">
    <w:name w:val="Hyperlink"/>
    <w:uiPriority w:val="99"/>
    <w:rsid w:val="0011279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6C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6C5B"/>
    <w:rPr>
      <w:rFonts w:ascii="Times New Roman" w:eastAsia="SimSun" w:hAnsi="Times New Roman"/>
      <w:sz w:val="24"/>
      <w:szCs w:val="24"/>
      <w:lang w:val="en-CA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E6C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E6C5B"/>
    <w:rPr>
      <w:rFonts w:ascii="Times New Roman" w:eastAsia="SimSun" w:hAnsi="Times New Roman"/>
      <w:sz w:val="24"/>
      <w:szCs w:val="24"/>
      <w:lang w:val="en-CA" w:eastAsia="zh-CN"/>
    </w:rPr>
  </w:style>
  <w:style w:type="paragraph" w:styleId="NormaleWeb0">
    <w:name w:val="Normal (Web)"/>
    <w:basedOn w:val="Normale"/>
    <w:uiPriority w:val="99"/>
    <w:rsid w:val="00A22DD4"/>
    <w:pPr>
      <w:spacing w:before="100" w:beforeAutospacing="1" w:after="100" w:afterAutospacing="1"/>
    </w:pPr>
    <w:rPr>
      <w:color w:val="000000"/>
      <w:lang w:val="en-US"/>
    </w:rPr>
  </w:style>
  <w:style w:type="character" w:customStyle="1" w:styleId="Collegame1">
    <w:name w:val="Collegame1"/>
    <w:uiPriority w:val="99"/>
    <w:rsid w:val="00A22DD4"/>
    <w:rPr>
      <w:rFonts w:cs="Times New Roman"/>
      <w:color w:val="0000FF"/>
      <w:u w:val="single"/>
    </w:rPr>
  </w:style>
  <w:style w:type="character" w:styleId="Collegamentovisitato">
    <w:name w:val="FollowedHyperlink"/>
    <w:rsid w:val="00C85335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6D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946D4"/>
    <w:rPr>
      <w:rFonts w:ascii="Lucida Grande" w:eastAsia="SimSun" w:hAnsi="Lucida Grande" w:cs="Lucida Grande"/>
      <w:sz w:val="18"/>
      <w:szCs w:val="18"/>
      <w:lang w:val="en-CA" w:eastAsia="zh-CN"/>
    </w:rPr>
  </w:style>
  <w:style w:type="paragraph" w:customStyle="1" w:styleId="Elencoacolori-Colore12">
    <w:name w:val="Elenco a colori - Colore 12"/>
    <w:basedOn w:val="Normale"/>
    <w:uiPriority w:val="99"/>
    <w:qFormat/>
    <w:rsid w:val="003517FD"/>
    <w:pPr>
      <w:ind w:left="720"/>
    </w:pPr>
    <w:rPr>
      <w:rFonts w:ascii="Calibri" w:eastAsia="Malgun Gothic" w:hAnsi="Calibri" w:cs="Calibr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30CB"/>
  </w:style>
  <w:style w:type="character" w:customStyle="1" w:styleId="TestonotaapidipaginaCarattere">
    <w:name w:val="Testo nota a piè di pagina Carattere"/>
    <w:link w:val="Testonotaapidipagina"/>
    <w:uiPriority w:val="99"/>
    <w:rsid w:val="007A30CB"/>
    <w:rPr>
      <w:rFonts w:ascii="Times New Roman" w:eastAsia="SimSun" w:hAnsi="Times New Roman"/>
      <w:sz w:val="24"/>
      <w:szCs w:val="24"/>
      <w:lang w:val="en-CA" w:eastAsia="zh-CN"/>
    </w:rPr>
  </w:style>
  <w:style w:type="character" w:styleId="Rimandonotaapidipagina">
    <w:name w:val="footnote reference"/>
    <w:uiPriority w:val="99"/>
    <w:unhideWhenUsed/>
    <w:rsid w:val="007A30CB"/>
    <w:rPr>
      <w:vertAlign w:val="superscript"/>
    </w:rPr>
  </w:style>
  <w:style w:type="paragraph" w:customStyle="1" w:styleId="Normal1">
    <w:name w:val="Normal1"/>
    <w:rsid w:val="00703F16"/>
    <w:rPr>
      <w:rFonts w:ascii="Times New Roman" w:eastAsia="SimSun" w:hAnsi="Times New Roman"/>
      <w:sz w:val="24"/>
      <w:szCs w:val="24"/>
      <w:lang w:val="en-US" w:eastAsia="zh-CN" w:bidi="it-IT"/>
    </w:rPr>
  </w:style>
  <w:style w:type="paragraph" w:customStyle="1" w:styleId="Paragrafoelenco1">
    <w:name w:val="Paragrafo elenco1"/>
    <w:basedOn w:val="Normal1"/>
    <w:qFormat/>
    <w:rsid w:val="00703F16"/>
    <w:pPr>
      <w:ind w:left="720"/>
    </w:pPr>
    <w:rPr>
      <w:rFonts w:ascii="Calibri" w:eastAsia="Malgun Gothic" w:hAnsi="Calibri" w:cs="Calibri"/>
      <w:sz w:val="22"/>
      <w:szCs w:val="22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6E7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C6E75"/>
    <w:rPr>
      <w:rFonts w:ascii="Times New Roman" w:eastAsia="SimSun" w:hAnsi="Times New Roman" w:cs="Times New Roman"/>
      <w:b/>
      <w:bCs/>
      <w:lang w:val="en-CA" w:eastAsia="zh-CN"/>
    </w:rPr>
  </w:style>
  <w:style w:type="character" w:customStyle="1" w:styleId="apple-converted-space">
    <w:name w:val="apple-converted-space"/>
    <w:rsid w:val="00A34295"/>
  </w:style>
  <w:style w:type="paragraph" w:customStyle="1" w:styleId="Normal2">
    <w:name w:val="Normal2"/>
    <w:rsid w:val="00786E66"/>
    <w:rPr>
      <w:rFonts w:ascii="Times New Roman" w:eastAsia="SimSun" w:hAnsi="Times New Roman"/>
      <w:sz w:val="24"/>
      <w:szCs w:val="24"/>
      <w:lang w:val="en-CA" w:eastAsia="zh-CN" w:bidi="it-IT"/>
    </w:rPr>
  </w:style>
  <w:style w:type="character" w:customStyle="1" w:styleId="Titolo3Carattere">
    <w:name w:val="Titolo 3 Carattere"/>
    <w:link w:val="Titolo3"/>
    <w:rsid w:val="006D6016"/>
    <w:rPr>
      <w:rFonts w:ascii="Malgun Gothic" w:eastAsia="Malgun Gothic" w:hAnsi="Malgun Gothic"/>
      <w:sz w:val="24"/>
      <w:szCs w:val="24"/>
      <w:lang w:eastAsia="zh-CN"/>
    </w:rPr>
  </w:style>
  <w:style w:type="paragraph" w:customStyle="1" w:styleId="Elencoacolori-Colore13">
    <w:name w:val="Elenco a colori - Colore 13"/>
    <w:basedOn w:val="Normale"/>
    <w:uiPriority w:val="34"/>
    <w:qFormat/>
    <w:rsid w:val="006D6016"/>
    <w:pPr>
      <w:ind w:left="720"/>
    </w:pPr>
    <w:rPr>
      <w:rFonts w:ascii="Calibri" w:eastAsia="Malgun Gothic" w:hAnsi="Calibri" w:cs="Calibri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233C63"/>
  </w:style>
  <w:style w:type="paragraph" w:customStyle="1" w:styleId="p1">
    <w:name w:val="p1"/>
    <w:basedOn w:val="Normale"/>
    <w:rsid w:val="00320901"/>
    <w:pPr>
      <w:spacing w:before="100" w:beforeAutospacing="1" w:after="100" w:afterAutospacing="1"/>
    </w:pPr>
    <w:rPr>
      <w:rFonts w:ascii="Times" w:eastAsia="Cambria" w:hAnsi="Times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blog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.com/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newsroom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gnewsroom.it" TargetMode="External"/><Relationship Id="rId2" Type="http://schemas.openxmlformats.org/officeDocument/2006/relationships/hyperlink" Target="https://twitter.com/LGItalia_Media" TargetMode="External"/><Relationship Id="rId1" Type="http://schemas.openxmlformats.org/officeDocument/2006/relationships/hyperlink" Target="http://www.lgnewsroom.it" TargetMode="External"/><Relationship Id="rId4" Type="http://schemas.openxmlformats.org/officeDocument/2006/relationships/hyperlink" Target="https://twitter.com/LGItalia_Med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42E7BA-2F17-41C9-BFA1-7AD13BAF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2245</Words>
  <Characters>12800</Characters>
  <Application>Microsoft Office Word</Application>
  <DocSecurity>0</DocSecurity>
  <Lines>106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>Hewlett-Packard Company</Company>
  <LinksUpToDate>false</LinksUpToDate>
  <CharactersWithSpaces>15015</CharactersWithSpaces>
  <SharedDoc>false</SharedDoc>
  <HLinks>
    <vt:vector size="36" baseType="variant">
      <vt:variant>
        <vt:i4>1048661</vt:i4>
      </vt:variant>
      <vt:variant>
        <vt:i4>6</vt:i4>
      </vt:variant>
      <vt:variant>
        <vt:i4>0</vt:i4>
      </vt:variant>
      <vt:variant>
        <vt:i4>5</vt:i4>
      </vt:variant>
      <vt:variant>
        <vt:lpwstr>http://www.lgblog.it/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http://www.lg.com/it</vt:lpwstr>
      </vt:variant>
      <vt:variant>
        <vt:lpwstr/>
      </vt:variant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http://www.lgnewsroom.com/</vt:lpwstr>
      </vt:variant>
      <vt:variant>
        <vt:lpwstr/>
      </vt:variant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http://www.lg.com/</vt:lpwstr>
      </vt:variant>
      <vt:variant>
        <vt:lpwstr/>
      </vt:variant>
      <vt:variant>
        <vt:i4>7274507</vt:i4>
      </vt:variant>
      <vt:variant>
        <vt:i4>3</vt:i4>
      </vt:variant>
      <vt:variant>
        <vt:i4>0</vt:i4>
      </vt:variant>
      <vt:variant>
        <vt:i4>5</vt:i4>
      </vt:variant>
      <vt:variant>
        <vt:lpwstr>https://twitter.com/LGItalia_Media</vt:lpwstr>
      </vt:variant>
      <vt:variant>
        <vt:lpwstr/>
      </vt:variant>
      <vt:variant>
        <vt:i4>1638474</vt:i4>
      </vt:variant>
      <vt:variant>
        <vt:i4>0</vt:i4>
      </vt:variant>
      <vt:variant>
        <vt:i4>0</vt:i4>
      </vt:variant>
      <vt:variant>
        <vt:i4>5</vt:i4>
      </vt:variant>
      <vt:variant>
        <vt:lpwstr>http://www.lgnewsroom.it/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HORTENSE GREGOIRE</dc:creator>
  <cp:lastModifiedBy>Mario</cp:lastModifiedBy>
  <cp:revision>2</cp:revision>
  <cp:lastPrinted>2015-05-29T10:10:00Z</cp:lastPrinted>
  <dcterms:created xsi:type="dcterms:W3CDTF">2016-02-21T11:56:00Z</dcterms:created>
  <dcterms:modified xsi:type="dcterms:W3CDTF">2016-02-21T11:56:00Z</dcterms:modified>
</cp:coreProperties>
</file>